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09308" w14:textId="77777777" w:rsidR="00913EEF" w:rsidRDefault="00913EEF" w:rsidP="000C242E"/>
    <w:p w14:paraId="604553F9" w14:textId="356D563C" w:rsidR="0082230A" w:rsidRDefault="00E20070">
      <w:pPr>
        <w:rPr>
          <w:rFonts w:asciiTheme="majorHAnsi" w:eastAsiaTheme="majorEastAsia" w:hAnsiTheme="majorHAnsi" w:cstheme="majorBidi"/>
          <w:b/>
          <w:color w:val="7938DF" w:themeColor="accent1"/>
          <w:sz w:val="44"/>
          <w:szCs w:val="32"/>
        </w:rPr>
      </w:pPr>
      <w:bookmarkStart w:id="0" w:name="_Toc165974418"/>
      <w:bookmarkStart w:id="1" w:name="_Toc165974427"/>
      <w:bookmarkStart w:id="2" w:name="_Toc165974462"/>
      <w:r>
        <w:rPr>
          <w:noProof/>
        </w:rPr>
        <w:drawing>
          <wp:anchor distT="0" distB="0" distL="114300" distR="114300" simplePos="0" relativeHeight="251673600" behindDoc="0" locked="0" layoutInCell="1" allowOverlap="1" wp14:anchorId="073EB015" wp14:editId="06212753">
            <wp:simplePos x="0" y="0"/>
            <wp:positionH relativeFrom="column">
              <wp:posOffset>5356860</wp:posOffset>
            </wp:positionH>
            <wp:positionV relativeFrom="paragraph">
              <wp:posOffset>8745659</wp:posOffset>
            </wp:positionV>
            <wp:extent cx="943204" cy="259067"/>
            <wp:effectExtent l="0" t="0" r="0" b="8255"/>
            <wp:wrapNone/>
            <wp:docPr id="166160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040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3204" cy="259067"/>
                    </a:xfrm>
                    <a:prstGeom prst="rect">
                      <a:avLst/>
                    </a:prstGeom>
                  </pic:spPr>
                </pic:pic>
              </a:graphicData>
            </a:graphic>
            <wp14:sizeRelH relativeFrom="page">
              <wp14:pctWidth>0</wp14:pctWidth>
            </wp14:sizeRelH>
            <wp14:sizeRelV relativeFrom="page">
              <wp14:pctHeight>0</wp14:pctHeight>
            </wp14:sizeRelV>
          </wp:anchor>
        </w:drawing>
      </w:r>
      <w:r w:rsidR="0082230A">
        <w:rPr>
          <w:noProof/>
        </w:rPr>
        <mc:AlternateContent>
          <mc:Choice Requires="wps">
            <w:drawing>
              <wp:anchor distT="0" distB="0" distL="114300" distR="114300" simplePos="0" relativeHeight="251671552" behindDoc="0" locked="0" layoutInCell="1" allowOverlap="1" wp14:anchorId="11E905B7" wp14:editId="338D0ACF">
                <wp:simplePos x="0" y="0"/>
                <wp:positionH relativeFrom="margin">
                  <wp:posOffset>-772</wp:posOffset>
                </wp:positionH>
                <wp:positionV relativeFrom="paragraph">
                  <wp:posOffset>7474585</wp:posOffset>
                </wp:positionV>
                <wp:extent cx="4554855" cy="330835"/>
                <wp:effectExtent l="0" t="0" r="0" b="0"/>
                <wp:wrapNone/>
                <wp:docPr id="1578856182" name="Text Box 8"/>
                <wp:cNvGraphicFramePr/>
                <a:graphic xmlns:a="http://schemas.openxmlformats.org/drawingml/2006/main">
                  <a:graphicData uri="http://schemas.microsoft.com/office/word/2010/wordprocessingShape">
                    <wps:wsp>
                      <wps:cNvSpPr txBox="1"/>
                      <wps:spPr>
                        <a:xfrm>
                          <a:off x="0" y="0"/>
                          <a:ext cx="4554855" cy="330835"/>
                        </a:xfrm>
                        <a:prstGeom prst="rect">
                          <a:avLst/>
                        </a:prstGeom>
                        <a:noFill/>
                        <a:ln w="6350">
                          <a:noFill/>
                        </a:ln>
                      </wps:spPr>
                      <wps:txbx>
                        <w:txbxContent>
                          <w:p w14:paraId="2BC2BCE2" w14:textId="4DC5B995" w:rsidR="0082230A" w:rsidRPr="0082230A" w:rsidRDefault="000E3ABE" w:rsidP="0082230A">
                            <w:pPr>
                              <w:rPr>
                                <w:b/>
                                <w:bCs/>
                                <w:iCs/>
                              </w:rPr>
                            </w:pPr>
                            <w:r>
                              <w:rPr>
                                <w:b/>
                                <w:bCs/>
                              </w:rPr>
                              <w:t xml:space="preserve">januari </w:t>
                            </w:r>
                            <w:r w:rsidR="0082230A" w:rsidRPr="0082230A">
                              <w:rPr>
                                <w:b/>
                                <w:bCs/>
                              </w:rPr>
                              <w:t>202</w:t>
                            </w:r>
                            <w:r>
                              <w:rPr>
                                <w:b/>
                                <w:bC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E905B7" id="_x0000_t202" coordsize="21600,21600" o:spt="202" path="m,l,21600r21600,l21600,xe">
                <v:stroke joinstyle="miter"/>
                <v:path gradientshapeok="t" o:connecttype="rect"/>
              </v:shapetype>
              <v:shape id="Text Box 8" o:spid="_x0000_s1026" type="#_x0000_t202" style="position:absolute;margin-left:-.05pt;margin-top:588.55pt;width:358.65pt;height:26.0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5zRFwIAACwEAAAOAAAAZHJzL2Uyb0RvYy54bWysU8lu2zAQvRfoPxC815IXpa5gOXATuChg&#10;JAGcImeaIi0BFIclaUvu13dIyQvSnopeqBnOaJb3Hhf3XaPIUVhXgy7oeJRSIjSHstb7gv54XX+a&#10;U+I80yVToEVBT8LR++XHD4vW5GICFahSWIJFtMtbU9DKe5MnieOVaJgbgREagxJswzy6dp+UlrVY&#10;vVHJJE3vkhZsaSxw4RzePvZBuoz1pRTcP0vphCeqoDibj6eN5y6cyXLB8r1lpqr5MAb7hykaVmts&#10;ein1yDwjB1v/UaqpuQUH0o84NAlIWXMRd8Btxum7bbYVMyLuguA4c4HJ/b+y/Om4NS+W+O4rdEhg&#10;AKQ1Lnd4GfbppG3CFyclGEcITxfYROcJx8tZls3mWUYJx9h0ms6nWSiTXP821vlvAhoSjIJapCWi&#10;xY4b5/vUc0popmFdKxWpUZq0Bb2bZmn84RLB4kpjj+uswfLdrhsW2EF5wr0s9JQ7w9c1Nt8w51+Y&#10;RY5xFdStf8ZDKsAmMFiUVGB//e0+5CP0GKWkRc0U1P08MCsoUd81kvJlPJsFkUVnln2eoGNvI7vb&#10;iD40D4CyHOMLMTyaId+rsyktNG8o71XoiiGmOfYuqD+bD75XMj4PLlarmISyMsxv9NbwUDrAGaB9&#10;7d6YNQP+Hpl7grO6WP6Ohj63J2J18CDryFEAuEd1wB0lGVkenk/Q/K0fs66PfPkbAAD//wMAUEsD&#10;BBQABgAIAAAAIQDNGN3b4QAAAAsBAAAPAAAAZHJzL2Rvd25yZXYueG1sTI9BT8MwDIXvSPyHyEjc&#10;trSRoKM0naZKExKCw8Yu3NzGayuapDTZVvj1mBPc7Peenj8X69kO4kxT6L3TkC4TEOQab3rXaji8&#10;bRcrECGiMzh4Rxq+KMC6vL4qMDf+4nZ03sdWcIkLOWroYhxzKUPTkcWw9CM59o5+shh5nVppJrxw&#10;uR2kSpJ7abF3fKHDkaqOmo/9yWp4rravuKuVXX0P1dPLcTN+Ht7vtL69mTePICLN8S8Mv/iMDiUz&#10;1f7kTBCDhkXKQZbTLOOJA1maKRA1S0o9KJBlIf//UP4AAAD//wMAUEsBAi0AFAAGAAgAAAAhALaD&#10;OJL+AAAA4QEAABMAAAAAAAAAAAAAAAAAAAAAAFtDb250ZW50X1R5cGVzXS54bWxQSwECLQAUAAYA&#10;CAAAACEAOP0h/9YAAACUAQAACwAAAAAAAAAAAAAAAAAvAQAAX3JlbHMvLnJlbHNQSwECLQAUAAYA&#10;CAAAACEAUfec0RcCAAAsBAAADgAAAAAAAAAAAAAAAAAuAgAAZHJzL2Uyb0RvYy54bWxQSwECLQAU&#10;AAYACAAAACEAzRjd2+EAAAALAQAADwAAAAAAAAAAAAAAAABxBAAAZHJzL2Rvd25yZXYueG1sUEsF&#10;BgAAAAAEAAQA8wAAAH8FAAAAAA==&#10;" filled="f" stroked="f" strokeweight=".5pt">
                <v:textbox>
                  <w:txbxContent>
                    <w:p w14:paraId="2BC2BCE2" w14:textId="4DC5B995" w:rsidR="0082230A" w:rsidRPr="0082230A" w:rsidRDefault="000E3ABE" w:rsidP="0082230A">
                      <w:pPr>
                        <w:rPr>
                          <w:b/>
                          <w:bCs/>
                          <w:iCs/>
                        </w:rPr>
                      </w:pPr>
                      <w:r>
                        <w:rPr>
                          <w:b/>
                          <w:bCs/>
                        </w:rPr>
                        <w:t xml:space="preserve">januari </w:t>
                      </w:r>
                      <w:r w:rsidR="0082230A" w:rsidRPr="0082230A">
                        <w:rPr>
                          <w:b/>
                          <w:bCs/>
                        </w:rPr>
                        <w:t>202</w:t>
                      </w:r>
                      <w:r>
                        <w:rPr>
                          <w:b/>
                          <w:bCs/>
                        </w:rPr>
                        <w:t>5</w:t>
                      </w:r>
                    </w:p>
                  </w:txbxContent>
                </v:textbox>
                <w10:wrap anchorx="margin"/>
              </v:shape>
            </w:pict>
          </mc:Fallback>
        </mc:AlternateContent>
      </w:r>
      <w:r w:rsidR="0082230A">
        <w:rPr>
          <w:noProof/>
        </w:rPr>
        <mc:AlternateContent>
          <mc:Choice Requires="wps">
            <w:drawing>
              <wp:anchor distT="0" distB="0" distL="114300" distR="114300" simplePos="0" relativeHeight="251669504" behindDoc="0" locked="0" layoutInCell="1" allowOverlap="1" wp14:anchorId="44E46C0F" wp14:editId="0A125285">
                <wp:simplePos x="0" y="0"/>
                <wp:positionH relativeFrom="margin">
                  <wp:align>right</wp:align>
                </wp:positionH>
                <wp:positionV relativeFrom="paragraph">
                  <wp:posOffset>6372740</wp:posOffset>
                </wp:positionV>
                <wp:extent cx="6128951" cy="1210962"/>
                <wp:effectExtent l="0" t="0" r="0" b="0"/>
                <wp:wrapNone/>
                <wp:docPr id="554185675" name="Text Box 8"/>
                <wp:cNvGraphicFramePr/>
                <a:graphic xmlns:a="http://schemas.openxmlformats.org/drawingml/2006/main">
                  <a:graphicData uri="http://schemas.microsoft.com/office/word/2010/wordprocessingShape">
                    <wps:wsp>
                      <wps:cNvSpPr txBox="1"/>
                      <wps:spPr>
                        <a:xfrm>
                          <a:off x="0" y="0"/>
                          <a:ext cx="6128951" cy="1210962"/>
                        </a:xfrm>
                        <a:prstGeom prst="rect">
                          <a:avLst/>
                        </a:prstGeom>
                        <a:noFill/>
                        <a:ln w="6350">
                          <a:noFill/>
                        </a:ln>
                      </wps:spPr>
                      <wps:txbx>
                        <w:txbxContent>
                          <w:p w14:paraId="4B02D464" w14:textId="578231A5" w:rsidR="0082230A" w:rsidRPr="0082230A" w:rsidRDefault="000E3ABE" w:rsidP="0082230A">
                            <w:pPr>
                              <w:rPr>
                                <w:b/>
                                <w:bCs/>
                                <w:sz w:val="40"/>
                                <w:szCs w:val="44"/>
                              </w:rPr>
                            </w:pPr>
                            <w:r>
                              <w:rPr>
                                <w:b/>
                                <w:bCs/>
                                <w:sz w:val="40"/>
                                <w:szCs w:val="44"/>
                              </w:rPr>
                              <w:t>DPIA</w:t>
                            </w:r>
                          </w:p>
                          <w:p w14:paraId="469AE721" w14:textId="322B7C4B" w:rsidR="0082230A" w:rsidRPr="00320107" w:rsidRDefault="000E3ABE" w:rsidP="0082230A">
                            <w:pPr>
                              <w:rPr>
                                <w:iCs/>
                                <w:sz w:val="26"/>
                                <w:szCs w:val="26"/>
                              </w:rPr>
                            </w:pPr>
                            <w:r w:rsidRPr="000E3ABE">
                              <w:rPr>
                                <w:sz w:val="26"/>
                                <w:szCs w:val="26"/>
                              </w:rPr>
                              <w:t>Bedrijventerreinen QuickScan Tool (BQST)</w:t>
                            </w:r>
                          </w:p>
                          <w:p w14:paraId="3FA1BEEB" w14:textId="77777777" w:rsidR="0082230A" w:rsidRPr="00320107" w:rsidRDefault="0082230A" w:rsidP="0082230A">
                            <w:pPr>
                              <w:spacing w:line="360" w:lineRule="auto"/>
                              <w:rPr>
                                <w:iCs/>
                                <w:color w:val="1A1918" w:themeColor="text1"/>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46C0F" id="_x0000_s1027" type="#_x0000_t202" style="position:absolute;margin-left:431.4pt;margin-top:501.8pt;width:482.6pt;height:95.3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2GQIAADQEAAAOAAAAZHJzL2Uyb0RvYy54bWysU8lu2zAQvRfoPxC811pqu7FgOXATuChg&#10;JAGcImeaIi0BFIclaUvu13dIeUPaU9HLaMgZzfLe4/y+bxU5COsa0CXNRiklQnOoGr0r6Y/X1ac7&#10;SpxnumIKtCjpUTh6v/j4Yd6ZQuRQg6qEJVhEu6IzJa29N0WSOF6LlrkRGKExKMG2zOPR7pLKsg6r&#10;tyrJ03SadGArY4EL5/D2cQjSRawvpeD+WUonPFElxdl8tDbabbDJYs6KnWWmbvhpDPYPU7Ss0dj0&#10;UuqReUb2tvmjVNtwCw6kH3FoE5Cy4SLugNtk6bttNjUzIu6C4Dhzgcn9v7L86bAxL5b4/iv0SGAA&#10;pDOucHgZ9umlbcMXJyUYRwiPF9hE7wnHy2mW380mGSUcY1mepbNpHuok19+Ndf6bgJYEp6QWeYlw&#10;scPa+SH1nBK6aVg1SkVulCYdtvg8SeMPlwgWVxp7XIcNnu+3PWmqm0W2UB1xPwsD9c7wVYMzrJnz&#10;L8wi17gS6tc/o5EKsBecPEpqsL/+dh/ykQKMUtKhdkrqfu6ZFZSo7xrJmWXjcRBbPIwnX3I82NvI&#10;9jai9+0DoDwRQJwuuiHfq7MrLbRvKPNl6Iohpjn2Lqk/uw9+UDQ+Ey6Wy5iE8jLMr/XG8FA6oBoQ&#10;fu3fmDUnGjwy+ARnlbHiHRtD7sDHcu9BNpGqgPOA6gl+lGYk+/SMgvZvzzHr+tgXvwEAAP//AwBQ&#10;SwMEFAAGAAgAAAAhAElAF7viAAAACgEAAA8AAABkcnMvZG93bnJldi54bWxMj81uwjAQhO+V+g7W&#10;IvVWbEKJII2DUCRUqWoPUC69OfGSRPgnjQ2kffpuT/S4M6PZb/L1aA274BA67yTMpgIYutrrzjUS&#10;Dh/bxyWwEJXTyniHEr4xwLq4v8tVpv3V7fCyjw2jEhcyJaGNsc84D3WLVoWp79GRd/SDVZHOoeF6&#10;UFcqt4YnQqTcqs7Rh1b1WLZYn/ZnK+G13L6rXZXY5Y8pX96Om/7r8LmQ8mEybp6BRRzjLQx/+IQO&#10;BTFV/ux0YEYCDYmkCjFPgZG/ShcJsIqk2eppDrzI+f8JxS8AAAD//wMAUEsBAi0AFAAGAAgAAAAh&#10;ALaDOJL+AAAA4QEAABMAAAAAAAAAAAAAAAAAAAAAAFtDb250ZW50X1R5cGVzXS54bWxQSwECLQAU&#10;AAYACAAAACEAOP0h/9YAAACUAQAACwAAAAAAAAAAAAAAAAAvAQAAX3JlbHMvLnJlbHNQSwECLQAU&#10;AAYACAAAACEAf7B0thkCAAA0BAAADgAAAAAAAAAAAAAAAAAuAgAAZHJzL2Uyb0RvYy54bWxQSwEC&#10;LQAUAAYACAAAACEASUAXu+IAAAAKAQAADwAAAAAAAAAAAAAAAABzBAAAZHJzL2Rvd25yZXYueG1s&#10;UEsFBgAAAAAEAAQA8wAAAIIFAAAAAA==&#10;" filled="f" stroked="f" strokeweight=".5pt">
                <v:textbox>
                  <w:txbxContent>
                    <w:p w14:paraId="4B02D464" w14:textId="578231A5" w:rsidR="0082230A" w:rsidRPr="0082230A" w:rsidRDefault="000E3ABE" w:rsidP="0082230A">
                      <w:pPr>
                        <w:rPr>
                          <w:b/>
                          <w:bCs/>
                          <w:sz w:val="40"/>
                          <w:szCs w:val="44"/>
                        </w:rPr>
                      </w:pPr>
                      <w:r>
                        <w:rPr>
                          <w:b/>
                          <w:bCs/>
                          <w:sz w:val="40"/>
                          <w:szCs w:val="44"/>
                        </w:rPr>
                        <w:t>DPIA</w:t>
                      </w:r>
                    </w:p>
                    <w:p w14:paraId="469AE721" w14:textId="322B7C4B" w:rsidR="0082230A" w:rsidRPr="00320107" w:rsidRDefault="000E3ABE" w:rsidP="0082230A">
                      <w:pPr>
                        <w:rPr>
                          <w:iCs/>
                          <w:sz w:val="26"/>
                          <w:szCs w:val="26"/>
                        </w:rPr>
                      </w:pPr>
                      <w:r w:rsidRPr="000E3ABE">
                        <w:rPr>
                          <w:sz w:val="26"/>
                          <w:szCs w:val="26"/>
                        </w:rPr>
                        <w:t>Bedrijventerreinen QuickScan Tool (BQST)</w:t>
                      </w:r>
                    </w:p>
                    <w:p w14:paraId="3FA1BEEB" w14:textId="77777777" w:rsidR="0082230A" w:rsidRPr="00320107" w:rsidRDefault="0082230A" w:rsidP="0082230A">
                      <w:pPr>
                        <w:spacing w:line="360" w:lineRule="auto"/>
                        <w:rPr>
                          <w:iCs/>
                          <w:color w:val="1A1918" w:themeColor="text1"/>
                          <w:sz w:val="26"/>
                          <w:szCs w:val="26"/>
                        </w:rPr>
                      </w:pPr>
                    </w:p>
                  </w:txbxContent>
                </v:textbox>
                <w10:wrap anchorx="margin"/>
              </v:shape>
            </w:pict>
          </mc:Fallback>
        </mc:AlternateContent>
      </w:r>
      <w:r w:rsidR="00913EEF">
        <w:br w:type="page"/>
      </w:r>
    </w:p>
    <w:p w14:paraId="31D33ADE" w14:textId="77F404F9" w:rsidR="005140F7" w:rsidRPr="006D29B2" w:rsidRDefault="005140F7" w:rsidP="005140F7">
      <w:pPr>
        <w:spacing w:line="240" w:lineRule="auto"/>
        <w:rPr>
          <w:szCs w:val="18"/>
        </w:rPr>
      </w:pPr>
    </w:p>
    <w:p w14:paraId="4BB69C8B" w14:textId="7A5EC4EE" w:rsidR="004B0AA3" w:rsidRPr="006D29B2" w:rsidRDefault="004B0AA3" w:rsidP="00DC61F0">
      <w:pPr>
        <w:rPr>
          <w:szCs w:val="18"/>
        </w:rPr>
      </w:pPr>
      <w:r w:rsidRPr="006D29B2">
        <w:rPr>
          <w:b/>
          <w:szCs w:val="18"/>
        </w:rPr>
        <w:t>Rapportagemodel DPIA Rijksdienst</w:t>
      </w:r>
    </w:p>
    <w:tbl>
      <w:tblPr>
        <w:tblStyle w:val="Logius-CelrechtsonderGrijs"/>
        <w:tblpPr w:leftFromText="141" w:rightFromText="141" w:vertAnchor="text" w:horzAnchor="margin" w:tblpY="-47"/>
        <w:tblW w:w="0" w:type="auto"/>
        <w:tblInd w:w="0" w:type="dxa"/>
        <w:tblLayout w:type="fixed"/>
        <w:tblLook w:val="07E0" w:firstRow="1" w:lastRow="1" w:firstColumn="1" w:lastColumn="1" w:noHBand="1" w:noVBand="1"/>
      </w:tblPr>
      <w:tblGrid>
        <w:gridCol w:w="1150"/>
        <w:gridCol w:w="4490"/>
      </w:tblGrid>
      <w:tr w:rsidR="004B0AA3" w:rsidRPr="006D29B2" w14:paraId="61EA7BE1" w14:textId="77777777" w:rsidTr="00652192">
        <w:trPr>
          <w:trHeight w:val="259"/>
        </w:trPr>
        <w:tc>
          <w:tcPr>
            <w:tcW w:w="1150" w:type="dxa"/>
          </w:tcPr>
          <w:p w14:paraId="37A05C0F" w14:textId="77777777" w:rsidR="004B0AA3" w:rsidRPr="006D29B2" w:rsidRDefault="004B0AA3" w:rsidP="00652192">
            <w:pPr>
              <w:rPr>
                <w:rFonts w:asciiTheme="minorHAnsi" w:hAnsiTheme="minorHAnsi"/>
              </w:rPr>
            </w:pPr>
            <w:r w:rsidRPr="006D29B2">
              <w:rPr>
                <w:rFonts w:asciiTheme="minorHAnsi" w:hAnsiTheme="minorHAnsi"/>
              </w:rPr>
              <w:t xml:space="preserve">Versie </w:t>
            </w:r>
          </w:p>
        </w:tc>
        <w:tc>
          <w:tcPr>
            <w:tcW w:w="4490" w:type="dxa"/>
          </w:tcPr>
          <w:p w14:paraId="1DF883F1" w14:textId="77777777" w:rsidR="004B0AA3" w:rsidRPr="006D29B2" w:rsidRDefault="004B0AA3" w:rsidP="00652192">
            <w:pPr>
              <w:rPr>
                <w:rFonts w:asciiTheme="minorHAnsi" w:hAnsiTheme="minorHAnsi"/>
              </w:rPr>
            </w:pPr>
            <w:r w:rsidRPr="006D29B2">
              <w:rPr>
                <w:rFonts w:asciiTheme="minorHAnsi" w:hAnsiTheme="minorHAnsi"/>
              </w:rPr>
              <w:t>3.0</w:t>
            </w:r>
          </w:p>
        </w:tc>
      </w:tr>
      <w:tr w:rsidR="004B0AA3" w:rsidRPr="006D29B2" w14:paraId="5CCAC19E" w14:textId="77777777" w:rsidTr="00652192">
        <w:trPr>
          <w:trHeight w:val="238"/>
        </w:trPr>
        <w:tc>
          <w:tcPr>
            <w:tcW w:w="1150" w:type="dxa"/>
          </w:tcPr>
          <w:p w14:paraId="7B9F63F1" w14:textId="77777777" w:rsidR="004B0AA3" w:rsidRPr="006D29B2" w:rsidRDefault="004B0AA3" w:rsidP="00652192">
            <w:pPr>
              <w:rPr>
                <w:rFonts w:asciiTheme="minorHAnsi" w:hAnsiTheme="minorHAnsi"/>
              </w:rPr>
            </w:pPr>
            <w:r w:rsidRPr="006D29B2">
              <w:rPr>
                <w:rFonts w:asciiTheme="minorHAnsi" w:hAnsiTheme="minorHAnsi"/>
              </w:rPr>
              <w:t>Datum</w:t>
            </w:r>
          </w:p>
        </w:tc>
        <w:tc>
          <w:tcPr>
            <w:tcW w:w="4490" w:type="dxa"/>
          </w:tcPr>
          <w:p w14:paraId="2CCA0266" w14:textId="77777777" w:rsidR="004B0AA3" w:rsidRPr="006D29B2" w:rsidRDefault="006D29B2" w:rsidP="00652192">
            <w:pPr>
              <w:rPr>
                <w:rFonts w:asciiTheme="minorHAnsi" w:hAnsiTheme="minorHAnsi"/>
              </w:rPr>
            </w:pPr>
            <w:sdt>
              <w:sdtPr>
                <w:rPr>
                  <w:rFonts w:asciiTheme="minorHAnsi" w:hAnsiTheme="minorHAnsi"/>
                </w:rPr>
                <w:id w:val="765187663"/>
                <w:date w:fullDate="2023-07-25T00:00:00Z">
                  <w:dateFormat w:val="d MMMM yyyy"/>
                  <w:lid w:val="nl-NL"/>
                  <w:storeMappedDataAs w:val="dateTime"/>
                  <w:calendar w:val="gregorian"/>
                </w:date>
              </w:sdtPr>
              <w:sdtEndPr/>
              <w:sdtContent>
                <w:r w:rsidR="004B0AA3" w:rsidRPr="006D29B2">
                  <w:rPr>
                    <w:rFonts w:asciiTheme="minorHAnsi" w:hAnsiTheme="minorHAnsi"/>
                  </w:rPr>
                  <w:t>25 juli 2023</w:t>
                </w:r>
              </w:sdtContent>
            </w:sdt>
          </w:p>
        </w:tc>
      </w:tr>
      <w:tr w:rsidR="004B0AA3" w:rsidRPr="006D29B2" w14:paraId="4C947263" w14:textId="77777777" w:rsidTr="00652192">
        <w:trPr>
          <w:trHeight w:val="238"/>
        </w:trPr>
        <w:tc>
          <w:tcPr>
            <w:tcW w:w="1150" w:type="dxa"/>
          </w:tcPr>
          <w:p w14:paraId="6972BDF0" w14:textId="77777777" w:rsidR="004B0AA3" w:rsidRPr="006D29B2" w:rsidRDefault="004B0AA3" w:rsidP="00652192">
            <w:pPr>
              <w:rPr>
                <w:rFonts w:asciiTheme="minorHAnsi" w:hAnsiTheme="minorHAnsi"/>
              </w:rPr>
            </w:pPr>
            <w:r w:rsidRPr="006D29B2">
              <w:rPr>
                <w:rFonts w:asciiTheme="minorHAnsi" w:hAnsiTheme="minorHAnsi"/>
              </w:rPr>
              <w:t>Status</w:t>
            </w:r>
          </w:p>
          <w:p w14:paraId="71ED7D78" w14:textId="77777777" w:rsidR="004B0AA3" w:rsidRPr="006D29B2" w:rsidRDefault="004B0AA3" w:rsidP="00652192">
            <w:pPr>
              <w:rPr>
                <w:rFonts w:asciiTheme="minorHAnsi" w:hAnsiTheme="minorHAnsi"/>
              </w:rPr>
            </w:pPr>
            <w:r w:rsidRPr="006D29B2">
              <w:rPr>
                <w:rFonts w:asciiTheme="minorHAnsi" w:hAnsiTheme="minorHAnsi"/>
              </w:rPr>
              <w:t>Contact</w:t>
            </w:r>
          </w:p>
        </w:tc>
        <w:tc>
          <w:tcPr>
            <w:tcW w:w="4490" w:type="dxa"/>
          </w:tcPr>
          <w:p w14:paraId="3EF36A44" w14:textId="77777777" w:rsidR="004B0AA3" w:rsidRPr="006D29B2" w:rsidRDefault="004B0AA3" w:rsidP="00652192">
            <w:pPr>
              <w:rPr>
                <w:rFonts w:asciiTheme="minorHAnsi" w:hAnsiTheme="minorHAnsi"/>
              </w:rPr>
            </w:pPr>
            <w:r w:rsidRPr="006D29B2">
              <w:rPr>
                <w:rFonts w:asciiTheme="minorHAnsi" w:hAnsiTheme="minorHAnsi"/>
              </w:rPr>
              <w:t>Definitief</w:t>
            </w:r>
          </w:p>
          <w:p w14:paraId="1B408E58" w14:textId="77777777" w:rsidR="004B0AA3" w:rsidRPr="006D29B2" w:rsidRDefault="004B0AA3" w:rsidP="00652192">
            <w:pPr>
              <w:rPr>
                <w:rFonts w:asciiTheme="minorHAnsi" w:hAnsiTheme="minorHAnsi"/>
              </w:rPr>
            </w:pPr>
            <w:r w:rsidRPr="006D29B2">
              <w:rPr>
                <w:rFonts w:asciiTheme="minorHAnsi" w:hAnsiTheme="minorHAnsi"/>
              </w:rPr>
              <w:t>Ministerie van BZK, Directie CIO Rijk</w:t>
            </w:r>
          </w:p>
          <w:p w14:paraId="16A17F11" w14:textId="77777777" w:rsidR="004B0AA3" w:rsidRPr="006D29B2" w:rsidRDefault="004B0AA3" w:rsidP="00652192">
            <w:pPr>
              <w:rPr>
                <w:rFonts w:asciiTheme="minorHAnsi" w:hAnsiTheme="minorHAnsi"/>
              </w:rPr>
            </w:pPr>
            <w:r w:rsidRPr="006D29B2">
              <w:rPr>
                <w:rFonts w:asciiTheme="minorHAnsi" w:hAnsiTheme="minorHAnsi"/>
              </w:rPr>
              <w:t>PAR - team: privacy-ciorijk@minbzk.nl</w:t>
            </w:r>
          </w:p>
        </w:tc>
      </w:tr>
    </w:tbl>
    <w:p w14:paraId="75F5172E" w14:textId="77777777" w:rsidR="004B0AA3" w:rsidRPr="006D29B2" w:rsidRDefault="004B0AA3" w:rsidP="004B0AA3">
      <w:pPr>
        <w:spacing w:line="240" w:lineRule="auto"/>
        <w:rPr>
          <w:b/>
          <w:szCs w:val="18"/>
        </w:rPr>
      </w:pPr>
      <w:r w:rsidRPr="006D29B2">
        <w:rPr>
          <w:szCs w:val="18"/>
        </w:rPr>
        <w:br/>
      </w:r>
      <w:r w:rsidRPr="006D29B2">
        <w:rPr>
          <w:szCs w:val="18"/>
        </w:rPr>
        <w:br/>
      </w:r>
      <w:r w:rsidRPr="006D29B2">
        <w:rPr>
          <w:b/>
          <w:szCs w:val="18"/>
        </w:rPr>
        <w:br/>
      </w:r>
      <w:r w:rsidRPr="006D29B2">
        <w:rPr>
          <w:b/>
          <w:szCs w:val="18"/>
        </w:rPr>
        <w:br/>
      </w:r>
      <w:r w:rsidRPr="006D29B2">
        <w:rPr>
          <w:b/>
          <w:szCs w:val="18"/>
        </w:rPr>
        <w:br/>
      </w:r>
      <w:r w:rsidRPr="006D29B2">
        <w:rPr>
          <w:b/>
          <w:szCs w:val="18"/>
        </w:rPr>
        <w:br/>
      </w:r>
    </w:p>
    <w:p w14:paraId="197D9566" w14:textId="20B5D227" w:rsidR="004B0AA3" w:rsidRPr="006D29B2" w:rsidRDefault="004B0AA3" w:rsidP="004B0AA3">
      <w:pPr>
        <w:spacing w:line="240" w:lineRule="auto"/>
        <w:rPr>
          <w:b/>
          <w:szCs w:val="18"/>
        </w:rPr>
      </w:pPr>
      <w:r w:rsidRPr="006D29B2">
        <w:rPr>
          <w:b/>
          <w:szCs w:val="18"/>
        </w:rPr>
        <w:t>Vaststelling DPIA</w:t>
      </w:r>
    </w:p>
    <w:p w14:paraId="01D939DC" w14:textId="77777777" w:rsidR="004B0AA3" w:rsidRPr="006D29B2" w:rsidRDefault="004B0AA3" w:rsidP="004B0AA3">
      <w:pPr>
        <w:rPr>
          <w:szCs w:val="18"/>
        </w:rPr>
      </w:pPr>
      <w:r w:rsidRPr="006D29B2">
        <w:rPr>
          <w:szCs w:val="18"/>
        </w:rPr>
        <w:t>Verwerkingsverantwoordelijke: [</w:t>
      </w:r>
      <w:r w:rsidRPr="006D29B2">
        <w:rPr>
          <w:szCs w:val="18"/>
          <w:highlight w:val="yellow"/>
        </w:rPr>
        <w:t>Datum</w:t>
      </w:r>
      <w:r w:rsidRPr="006D29B2">
        <w:rPr>
          <w:szCs w:val="18"/>
        </w:rPr>
        <w:t>]</w:t>
      </w:r>
    </w:p>
    <w:p w14:paraId="058D4B32" w14:textId="77777777" w:rsidR="004B0AA3" w:rsidRPr="006D29B2" w:rsidRDefault="004B0AA3" w:rsidP="004B0AA3">
      <w:pPr>
        <w:rPr>
          <w:szCs w:val="18"/>
        </w:rPr>
      </w:pPr>
      <w:r w:rsidRPr="006D29B2">
        <w:rPr>
          <w:szCs w:val="18"/>
        </w:rPr>
        <w:t>Naam: [</w:t>
      </w:r>
      <w:r w:rsidRPr="006D29B2">
        <w:rPr>
          <w:szCs w:val="18"/>
          <w:highlight w:val="yellow"/>
        </w:rPr>
        <w:t>Naam/Functie</w:t>
      </w:r>
      <w:r w:rsidRPr="006D29B2">
        <w:rPr>
          <w:szCs w:val="18"/>
        </w:rPr>
        <w:t>]</w:t>
      </w:r>
    </w:p>
    <w:p w14:paraId="4CEACE9C" w14:textId="77777777" w:rsidR="00DC61F0" w:rsidRPr="006D29B2" w:rsidRDefault="00DC61F0" w:rsidP="004B0AA3">
      <w:pPr>
        <w:rPr>
          <w:szCs w:val="18"/>
        </w:rPr>
      </w:pPr>
    </w:p>
    <w:p w14:paraId="144392E6" w14:textId="7A4BE706" w:rsidR="004B0AA3" w:rsidRPr="006D29B2" w:rsidRDefault="004B0AA3" w:rsidP="004B0AA3">
      <w:pPr>
        <w:rPr>
          <w:szCs w:val="18"/>
        </w:rPr>
      </w:pPr>
      <w:r w:rsidRPr="006D29B2">
        <w:rPr>
          <w:szCs w:val="18"/>
        </w:rPr>
        <w:t>Advies functionaris voor gegevensbescherming: [</w:t>
      </w:r>
      <w:r w:rsidRPr="006D29B2">
        <w:rPr>
          <w:szCs w:val="18"/>
          <w:highlight w:val="yellow"/>
        </w:rPr>
        <w:t>Datum</w:t>
      </w:r>
      <w:r w:rsidRPr="006D29B2">
        <w:rPr>
          <w:szCs w:val="18"/>
        </w:rPr>
        <w:t>]</w:t>
      </w:r>
    </w:p>
    <w:p w14:paraId="7F674087" w14:textId="77777777" w:rsidR="004B0AA3" w:rsidRPr="006D29B2" w:rsidRDefault="004B0AA3" w:rsidP="004B0AA3">
      <w:pPr>
        <w:rPr>
          <w:szCs w:val="18"/>
        </w:rPr>
      </w:pPr>
      <w:r w:rsidRPr="006D29B2">
        <w:rPr>
          <w:szCs w:val="18"/>
        </w:rPr>
        <w:t>Naam: [</w:t>
      </w:r>
      <w:r w:rsidRPr="006D29B2">
        <w:rPr>
          <w:szCs w:val="18"/>
          <w:highlight w:val="yellow"/>
        </w:rPr>
        <w:t>Naam/Functie</w:t>
      </w:r>
      <w:r w:rsidRPr="006D29B2">
        <w:rPr>
          <w:szCs w:val="18"/>
        </w:rPr>
        <w:t>]</w:t>
      </w:r>
    </w:p>
    <w:p w14:paraId="372381BA" w14:textId="77777777" w:rsidR="004B0AA3" w:rsidRPr="006D29B2" w:rsidRDefault="004B0AA3" w:rsidP="004B0AA3">
      <w:pPr>
        <w:rPr>
          <w:szCs w:val="18"/>
        </w:rPr>
      </w:pPr>
    </w:p>
    <w:p w14:paraId="1E585A1B" w14:textId="77777777" w:rsidR="0019129A" w:rsidRPr="006D29B2" w:rsidRDefault="0019129A" w:rsidP="0019129A">
      <w:pPr>
        <w:rPr>
          <w:rFonts w:eastAsia="Times New Roman"/>
          <w:szCs w:val="18"/>
          <w:lang w:eastAsia="nl-NL"/>
        </w:rPr>
      </w:pPr>
      <w:r w:rsidRPr="006D29B2">
        <w:rPr>
          <w:rFonts w:eastAsia="Times New Roman"/>
          <w:szCs w:val="18"/>
          <w:lang w:eastAsia="nl-NL"/>
        </w:rPr>
        <w:t xml:space="preserve">Versie document </w:t>
      </w:r>
      <w:r w:rsidRPr="006D29B2">
        <w:rPr>
          <w:rFonts w:eastAsia="Times New Roman"/>
          <w:szCs w:val="18"/>
          <w:lang w:eastAsia="nl-NL"/>
        </w:rPr>
        <w:tab/>
        <w:t xml:space="preserve">v1.0  </w:t>
      </w:r>
    </w:p>
    <w:p w14:paraId="3E857555" w14:textId="77777777" w:rsidR="0019129A" w:rsidRPr="006D29B2" w:rsidRDefault="0019129A" w:rsidP="0019129A">
      <w:pPr>
        <w:rPr>
          <w:szCs w:val="18"/>
        </w:rPr>
      </w:pPr>
      <w:r w:rsidRPr="006D29B2">
        <w:rPr>
          <w:szCs w:val="18"/>
        </w:rPr>
        <w:t xml:space="preserve">Status: Definitief </w:t>
      </w:r>
    </w:p>
    <w:p w14:paraId="268EBA4A" w14:textId="77777777" w:rsidR="0019129A" w:rsidRPr="006D29B2" w:rsidRDefault="0019129A" w:rsidP="0019129A">
      <w:pPr>
        <w:rPr>
          <w:rFonts w:eastAsia="Times New Roman"/>
          <w:szCs w:val="18"/>
          <w:lang w:eastAsia="nl-NL"/>
        </w:rPr>
      </w:pPr>
      <w:r w:rsidRPr="006D29B2">
        <w:rPr>
          <w:rFonts w:eastAsia="Times New Roman"/>
          <w:szCs w:val="18"/>
          <w:lang w:eastAsia="nl-NL"/>
        </w:rPr>
        <w:t xml:space="preserve">Versie BQST tool </w:t>
      </w:r>
      <w:r w:rsidRPr="006D29B2">
        <w:rPr>
          <w:rFonts w:eastAsia="Times New Roman"/>
          <w:szCs w:val="18"/>
          <w:lang w:eastAsia="nl-NL"/>
        </w:rPr>
        <w:tab/>
        <w:t>v4.0</w:t>
      </w:r>
    </w:p>
    <w:p w14:paraId="3F812A51" w14:textId="77777777" w:rsidR="004B0AA3" w:rsidRPr="006D29B2" w:rsidRDefault="004B0AA3" w:rsidP="004B0AA3">
      <w:pPr>
        <w:rPr>
          <w:szCs w:val="18"/>
        </w:rPr>
      </w:pPr>
    </w:p>
    <w:p w14:paraId="594133A6" w14:textId="77777777" w:rsidR="004B0AA3" w:rsidRPr="006D29B2" w:rsidRDefault="004B0AA3" w:rsidP="004B0AA3">
      <w:pPr>
        <w:pStyle w:val="Kop1"/>
        <w:rPr>
          <w:rFonts w:asciiTheme="minorHAnsi" w:hAnsiTheme="minorHAnsi"/>
          <w:b w:val="0"/>
          <w:sz w:val="18"/>
          <w:szCs w:val="18"/>
        </w:rPr>
      </w:pPr>
      <w:r w:rsidRPr="006D29B2">
        <w:rPr>
          <w:rFonts w:asciiTheme="minorHAnsi" w:hAnsiTheme="minorHAnsi"/>
          <w:sz w:val="18"/>
          <w:szCs w:val="18"/>
        </w:rPr>
        <w:br w:type="page"/>
      </w:r>
    </w:p>
    <w:bookmarkStart w:id="3" w:name="_Toc188960156" w:displacedByCustomXml="next"/>
    <w:sdt>
      <w:sdtPr>
        <w:id w:val="826483124"/>
        <w:docPartObj>
          <w:docPartGallery w:val="Table of Contents"/>
          <w:docPartUnique/>
        </w:docPartObj>
      </w:sdtPr>
      <w:sdtEndPr>
        <w:rPr>
          <w:rFonts w:ascii="Aptos" w:hAnsi="Aptos"/>
          <w:b/>
          <w:bCs/>
          <w:sz w:val="20"/>
        </w:rPr>
      </w:sdtEndPr>
      <w:sdtContent>
        <w:p w14:paraId="3567596C" w14:textId="77777777" w:rsidR="004B0AA3" w:rsidRPr="005140F7" w:rsidRDefault="004B0AA3" w:rsidP="004B0AA3">
          <w:pPr>
            <w:rPr>
              <w:rStyle w:val="Kop1Char"/>
            </w:rPr>
          </w:pPr>
          <w:r w:rsidRPr="005140F7">
            <w:rPr>
              <w:rStyle w:val="Kop1Char"/>
            </w:rPr>
            <w:t>Inhoudsopgave</w:t>
          </w:r>
        </w:p>
        <w:p w14:paraId="62E01B60" w14:textId="77777777" w:rsidR="005140F7" w:rsidRDefault="005140F7">
          <w:pPr>
            <w:pStyle w:val="Inhopg1"/>
            <w:tabs>
              <w:tab w:val="right" w:leader="dot" w:pos="9628"/>
            </w:tabs>
            <w:rPr>
              <w:rFonts w:ascii="Aptos" w:hAnsi="Aptos"/>
              <w:bCs w:val="0"/>
            </w:rPr>
          </w:pPr>
        </w:p>
        <w:p w14:paraId="4033E693" w14:textId="4AEC35FE" w:rsidR="005140F7" w:rsidRDefault="004B0AA3">
          <w:pPr>
            <w:pStyle w:val="Inhopg1"/>
            <w:tabs>
              <w:tab w:val="right" w:leader="dot" w:pos="9628"/>
            </w:tabs>
            <w:rPr>
              <w:b w:val="0"/>
              <w:bCs w:val="0"/>
              <w:caps w:val="0"/>
              <w:noProof/>
              <w:kern w:val="2"/>
              <w:sz w:val="22"/>
              <w:szCs w:val="22"/>
              <w:lang w:eastAsia="nl-NL"/>
              <w14:ligatures w14:val="standardContextual"/>
            </w:rPr>
          </w:pPr>
          <w:r w:rsidRPr="00494B94">
            <w:rPr>
              <w:rFonts w:ascii="Aptos" w:hAnsi="Aptos"/>
              <w:bCs w:val="0"/>
            </w:rPr>
            <w:fldChar w:fldCharType="begin"/>
          </w:r>
          <w:r w:rsidRPr="00494B94">
            <w:rPr>
              <w:rFonts w:ascii="Aptos" w:hAnsi="Aptos"/>
            </w:rPr>
            <w:instrText xml:space="preserve"> TOC \o "1-3" \h \z \u </w:instrText>
          </w:r>
          <w:r w:rsidRPr="00494B94">
            <w:rPr>
              <w:rFonts w:ascii="Aptos" w:hAnsi="Aptos"/>
              <w:bCs w:val="0"/>
            </w:rPr>
            <w:fldChar w:fldCharType="separate"/>
          </w:r>
          <w:hyperlink w:anchor="_Toc192171571" w:history="1">
            <w:r w:rsidR="005140F7" w:rsidRPr="00880C8D">
              <w:rPr>
                <w:rStyle w:val="Hyperlink"/>
                <w:noProof/>
              </w:rPr>
              <w:t>Managementsamenvatting</w:t>
            </w:r>
            <w:r w:rsidR="005140F7">
              <w:rPr>
                <w:noProof/>
                <w:webHidden/>
              </w:rPr>
              <w:tab/>
            </w:r>
            <w:r w:rsidR="005140F7">
              <w:rPr>
                <w:noProof/>
                <w:webHidden/>
              </w:rPr>
              <w:fldChar w:fldCharType="begin"/>
            </w:r>
            <w:r w:rsidR="005140F7">
              <w:rPr>
                <w:noProof/>
                <w:webHidden/>
              </w:rPr>
              <w:instrText xml:space="preserve"> PAGEREF _Toc192171571 \h </w:instrText>
            </w:r>
            <w:r w:rsidR="005140F7">
              <w:rPr>
                <w:noProof/>
                <w:webHidden/>
              </w:rPr>
            </w:r>
            <w:r w:rsidR="005140F7">
              <w:rPr>
                <w:noProof/>
                <w:webHidden/>
              </w:rPr>
              <w:fldChar w:fldCharType="separate"/>
            </w:r>
            <w:r w:rsidR="005140F7">
              <w:rPr>
                <w:noProof/>
                <w:webHidden/>
              </w:rPr>
              <w:t>3</w:t>
            </w:r>
            <w:r w:rsidR="005140F7">
              <w:rPr>
                <w:noProof/>
                <w:webHidden/>
              </w:rPr>
              <w:fldChar w:fldCharType="end"/>
            </w:r>
          </w:hyperlink>
        </w:p>
        <w:p w14:paraId="22216DF8" w14:textId="0B5B6341" w:rsidR="005140F7" w:rsidRDefault="006D29B2">
          <w:pPr>
            <w:pStyle w:val="Inhopg1"/>
            <w:tabs>
              <w:tab w:val="right" w:leader="dot" w:pos="9628"/>
            </w:tabs>
            <w:rPr>
              <w:b w:val="0"/>
              <w:bCs w:val="0"/>
              <w:caps w:val="0"/>
              <w:noProof/>
              <w:kern w:val="2"/>
              <w:sz w:val="22"/>
              <w:szCs w:val="22"/>
              <w:lang w:eastAsia="nl-NL"/>
              <w14:ligatures w14:val="standardContextual"/>
            </w:rPr>
          </w:pPr>
          <w:hyperlink w:anchor="_Toc192171572" w:history="1">
            <w:r w:rsidR="005140F7" w:rsidRPr="00880C8D">
              <w:rPr>
                <w:rStyle w:val="Hyperlink"/>
                <w:noProof/>
              </w:rPr>
              <w:t>A. Beschrijving kenmerken gegevensverwerkingen</w:t>
            </w:r>
            <w:r w:rsidR="005140F7">
              <w:rPr>
                <w:noProof/>
                <w:webHidden/>
              </w:rPr>
              <w:tab/>
            </w:r>
            <w:r w:rsidR="005140F7">
              <w:rPr>
                <w:noProof/>
                <w:webHidden/>
              </w:rPr>
              <w:fldChar w:fldCharType="begin"/>
            </w:r>
            <w:r w:rsidR="005140F7">
              <w:rPr>
                <w:noProof/>
                <w:webHidden/>
              </w:rPr>
              <w:instrText xml:space="preserve"> PAGEREF _Toc192171572 \h </w:instrText>
            </w:r>
            <w:r w:rsidR="005140F7">
              <w:rPr>
                <w:noProof/>
                <w:webHidden/>
              </w:rPr>
            </w:r>
            <w:r w:rsidR="005140F7">
              <w:rPr>
                <w:noProof/>
                <w:webHidden/>
              </w:rPr>
              <w:fldChar w:fldCharType="separate"/>
            </w:r>
            <w:r w:rsidR="005140F7">
              <w:rPr>
                <w:noProof/>
                <w:webHidden/>
              </w:rPr>
              <w:t>4</w:t>
            </w:r>
            <w:r w:rsidR="005140F7">
              <w:rPr>
                <w:noProof/>
                <w:webHidden/>
              </w:rPr>
              <w:fldChar w:fldCharType="end"/>
            </w:r>
          </w:hyperlink>
        </w:p>
        <w:p w14:paraId="77849164" w14:textId="51966978"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73" w:history="1">
            <w:r w:rsidR="005140F7" w:rsidRPr="00880C8D">
              <w:rPr>
                <w:rStyle w:val="Hyperlink"/>
                <w:noProof/>
              </w:rPr>
              <w:t>1.</w:t>
            </w:r>
            <w:r w:rsidR="005140F7">
              <w:rPr>
                <w:smallCaps w:val="0"/>
                <w:noProof/>
                <w:kern w:val="2"/>
                <w:sz w:val="22"/>
                <w:szCs w:val="22"/>
                <w:lang w:eastAsia="nl-NL"/>
                <w14:ligatures w14:val="standardContextual"/>
              </w:rPr>
              <w:tab/>
            </w:r>
            <w:r w:rsidR="005140F7" w:rsidRPr="00880C8D">
              <w:rPr>
                <w:rStyle w:val="Hyperlink"/>
                <w:noProof/>
              </w:rPr>
              <w:t>Voorstel</w:t>
            </w:r>
            <w:r w:rsidR="005140F7">
              <w:rPr>
                <w:noProof/>
                <w:webHidden/>
              </w:rPr>
              <w:tab/>
            </w:r>
            <w:r w:rsidR="005140F7">
              <w:rPr>
                <w:noProof/>
                <w:webHidden/>
              </w:rPr>
              <w:fldChar w:fldCharType="begin"/>
            </w:r>
            <w:r w:rsidR="005140F7">
              <w:rPr>
                <w:noProof/>
                <w:webHidden/>
              </w:rPr>
              <w:instrText xml:space="preserve"> PAGEREF _Toc192171573 \h </w:instrText>
            </w:r>
            <w:r w:rsidR="005140F7">
              <w:rPr>
                <w:noProof/>
                <w:webHidden/>
              </w:rPr>
            </w:r>
            <w:r w:rsidR="005140F7">
              <w:rPr>
                <w:noProof/>
                <w:webHidden/>
              </w:rPr>
              <w:fldChar w:fldCharType="separate"/>
            </w:r>
            <w:r w:rsidR="005140F7">
              <w:rPr>
                <w:noProof/>
                <w:webHidden/>
              </w:rPr>
              <w:t>4</w:t>
            </w:r>
            <w:r w:rsidR="005140F7">
              <w:rPr>
                <w:noProof/>
                <w:webHidden/>
              </w:rPr>
              <w:fldChar w:fldCharType="end"/>
            </w:r>
          </w:hyperlink>
        </w:p>
        <w:p w14:paraId="33CAA26A" w14:textId="29B801A2"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74" w:history="1">
            <w:r w:rsidR="005140F7" w:rsidRPr="00880C8D">
              <w:rPr>
                <w:rStyle w:val="Hyperlink"/>
                <w:noProof/>
              </w:rPr>
              <w:t>2.</w:t>
            </w:r>
            <w:r w:rsidR="005140F7">
              <w:rPr>
                <w:smallCaps w:val="0"/>
                <w:noProof/>
                <w:kern w:val="2"/>
                <w:sz w:val="22"/>
                <w:szCs w:val="22"/>
                <w:lang w:eastAsia="nl-NL"/>
                <w14:ligatures w14:val="standardContextual"/>
              </w:rPr>
              <w:tab/>
            </w:r>
            <w:r w:rsidR="005140F7" w:rsidRPr="00880C8D">
              <w:rPr>
                <w:rStyle w:val="Hyperlink"/>
                <w:noProof/>
              </w:rPr>
              <w:t>Persoonsgegevens</w:t>
            </w:r>
            <w:r w:rsidR="005140F7">
              <w:rPr>
                <w:noProof/>
                <w:webHidden/>
              </w:rPr>
              <w:tab/>
            </w:r>
            <w:r w:rsidR="005140F7">
              <w:rPr>
                <w:noProof/>
                <w:webHidden/>
              </w:rPr>
              <w:fldChar w:fldCharType="begin"/>
            </w:r>
            <w:r w:rsidR="005140F7">
              <w:rPr>
                <w:noProof/>
                <w:webHidden/>
              </w:rPr>
              <w:instrText xml:space="preserve"> PAGEREF _Toc192171574 \h </w:instrText>
            </w:r>
            <w:r w:rsidR="005140F7">
              <w:rPr>
                <w:noProof/>
                <w:webHidden/>
              </w:rPr>
            </w:r>
            <w:r w:rsidR="005140F7">
              <w:rPr>
                <w:noProof/>
                <w:webHidden/>
              </w:rPr>
              <w:fldChar w:fldCharType="separate"/>
            </w:r>
            <w:r w:rsidR="005140F7">
              <w:rPr>
                <w:noProof/>
                <w:webHidden/>
              </w:rPr>
              <w:t>6</w:t>
            </w:r>
            <w:r w:rsidR="005140F7">
              <w:rPr>
                <w:noProof/>
                <w:webHidden/>
              </w:rPr>
              <w:fldChar w:fldCharType="end"/>
            </w:r>
          </w:hyperlink>
        </w:p>
        <w:p w14:paraId="7FC5845C" w14:textId="2957F7D8"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75" w:history="1">
            <w:r w:rsidR="005140F7" w:rsidRPr="00880C8D">
              <w:rPr>
                <w:rStyle w:val="Hyperlink"/>
                <w:noProof/>
              </w:rPr>
              <w:t>3.</w:t>
            </w:r>
            <w:r w:rsidR="005140F7">
              <w:rPr>
                <w:smallCaps w:val="0"/>
                <w:noProof/>
                <w:kern w:val="2"/>
                <w:sz w:val="22"/>
                <w:szCs w:val="22"/>
                <w:lang w:eastAsia="nl-NL"/>
                <w14:ligatures w14:val="standardContextual"/>
              </w:rPr>
              <w:tab/>
            </w:r>
            <w:r w:rsidR="005140F7" w:rsidRPr="00880C8D">
              <w:rPr>
                <w:rStyle w:val="Hyperlink"/>
                <w:noProof/>
              </w:rPr>
              <w:t>Gegevensverwerkingen</w:t>
            </w:r>
            <w:r w:rsidR="005140F7">
              <w:rPr>
                <w:noProof/>
                <w:webHidden/>
              </w:rPr>
              <w:tab/>
            </w:r>
            <w:r w:rsidR="005140F7">
              <w:rPr>
                <w:noProof/>
                <w:webHidden/>
              </w:rPr>
              <w:fldChar w:fldCharType="begin"/>
            </w:r>
            <w:r w:rsidR="005140F7">
              <w:rPr>
                <w:noProof/>
                <w:webHidden/>
              </w:rPr>
              <w:instrText xml:space="preserve"> PAGEREF _Toc192171575 \h </w:instrText>
            </w:r>
            <w:r w:rsidR="005140F7">
              <w:rPr>
                <w:noProof/>
                <w:webHidden/>
              </w:rPr>
            </w:r>
            <w:r w:rsidR="005140F7">
              <w:rPr>
                <w:noProof/>
                <w:webHidden/>
              </w:rPr>
              <w:fldChar w:fldCharType="separate"/>
            </w:r>
            <w:r w:rsidR="005140F7">
              <w:rPr>
                <w:noProof/>
                <w:webHidden/>
              </w:rPr>
              <w:t>6</w:t>
            </w:r>
            <w:r w:rsidR="005140F7">
              <w:rPr>
                <w:noProof/>
                <w:webHidden/>
              </w:rPr>
              <w:fldChar w:fldCharType="end"/>
            </w:r>
          </w:hyperlink>
        </w:p>
        <w:p w14:paraId="5773C50A" w14:textId="51B1D9D8"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76" w:history="1">
            <w:r w:rsidR="005140F7" w:rsidRPr="00880C8D">
              <w:rPr>
                <w:rStyle w:val="Hyperlink"/>
                <w:noProof/>
              </w:rPr>
              <w:t>4.</w:t>
            </w:r>
            <w:r w:rsidR="005140F7">
              <w:rPr>
                <w:smallCaps w:val="0"/>
                <w:noProof/>
                <w:kern w:val="2"/>
                <w:sz w:val="22"/>
                <w:szCs w:val="22"/>
                <w:lang w:eastAsia="nl-NL"/>
                <w14:ligatures w14:val="standardContextual"/>
              </w:rPr>
              <w:tab/>
            </w:r>
            <w:r w:rsidR="005140F7" w:rsidRPr="00880C8D">
              <w:rPr>
                <w:rStyle w:val="Hyperlink"/>
                <w:noProof/>
              </w:rPr>
              <w:t>Technieken en methoden van de gegevensverwerkingen</w:t>
            </w:r>
            <w:r w:rsidR="005140F7">
              <w:rPr>
                <w:noProof/>
                <w:webHidden/>
              </w:rPr>
              <w:tab/>
            </w:r>
            <w:r w:rsidR="005140F7">
              <w:rPr>
                <w:noProof/>
                <w:webHidden/>
              </w:rPr>
              <w:fldChar w:fldCharType="begin"/>
            </w:r>
            <w:r w:rsidR="005140F7">
              <w:rPr>
                <w:noProof/>
                <w:webHidden/>
              </w:rPr>
              <w:instrText xml:space="preserve"> PAGEREF _Toc192171576 \h </w:instrText>
            </w:r>
            <w:r w:rsidR="005140F7">
              <w:rPr>
                <w:noProof/>
                <w:webHidden/>
              </w:rPr>
            </w:r>
            <w:r w:rsidR="005140F7">
              <w:rPr>
                <w:noProof/>
                <w:webHidden/>
              </w:rPr>
              <w:fldChar w:fldCharType="separate"/>
            </w:r>
            <w:r w:rsidR="005140F7">
              <w:rPr>
                <w:noProof/>
                <w:webHidden/>
              </w:rPr>
              <w:t>6</w:t>
            </w:r>
            <w:r w:rsidR="005140F7">
              <w:rPr>
                <w:noProof/>
                <w:webHidden/>
              </w:rPr>
              <w:fldChar w:fldCharType="end"/>
            </w:r>
          </w:hyperlink>
        </w:p>
        <w:p w14:paraId="0F5B0826" w14:textId="5C80429E"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77" w:history="1">
            <w:r w:rsidR="005140F7" w:rsidRPr="00880C8D">
              <w:rPr>
                <w:rStyle w:val="Hyperlink"/>
                <w:noProof/>
              </w:rPr>
              <w:t>5.</w:t>
            </w:r>
            <w:r w:rsidR="005140F7">
              <w:rPr>
                <w:smallCaps w:val="0"/>
                <w:noProof/>
                <w:kern w:val="2"/>
                <w:sz w:val="22"/>
                <w:szCs w:val="22"/>
                <w:lang w:eastAsia="nl-NL"/>
                <w14:ligatures w14:val="standardContextual"/>
              </w:rPr>
              <w:tab/>
            </w:r>
            <w:r w:rsidR="005140F7" w:rsidRPr="00880C8D">
              <w:rPr>
                <w:rStyle w:val="Hyperlink"/>
                <w:noProof/>
              </w:rPr>
              <w:t>Verwerkingsdoeleinden</w:t>
            </w:r>
            <w:r w:rsidR="005140F7">
              <w:rPr>
                <w:noProof/>
                <w:webHidden/>
              </w:rPr>
              <w:tab/>
            </w:r>
            <w:r w:rsidR="005140F7">
              <w:rPr>
                <w:noProof/>
                <w:webHidden/>
              </w:rPr>
              <w:fldChar w:fldCharType="begin"/>
            </w:r>
            <w:r w:rsidR="005140F7">
              <w:rPr>
                <w:noProof/>
                <w:webHidden/>
              </w:rPr>
              <w:instrText xml:space="preserve"> PAGEREF _Toc192171577 \h </w:instrText>
            </w:r>
            <w:r w:rsidR="005140F7">
              <w:rPr>
                <w:noProof/>
                <w:webHidden/>
              </w:rPr>
            </w:r>
            <w:r w:rsidR="005140F7">
              <w:rPr>
                <w:noProof/>
                <w:webHidden/>
              </w:rPr>
              <w:fldChar w:fldCharType="separate"/>
            </w:r>
            <w:r w:rsidR="005140F7">
              <w:rPr>
                <w:noProof/>
                <w:webHidden/>
              </w:rPr>
              <w:t>7</w:t>
            </w:r>
            <w:r w:rsidR="005140F7">
              <w:rPr>
                <w:noProof/>
                <w:webHidden/>
              </w:rPr>
              <w:fldChar w:fldCharType="end"/>
            </w:r>
          </w:hyperlink>
        </w:p>
        <w:p w14:paraId="3254426B" w14:textId="2A5E6853"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78" w:history="1">
            <w:r w:rsidR="005140F7" w:rsidRPr="00880C8D">
              <w:rPr>
                <w:rStyle w:val="Hyperlink"/>
                <w:noProof/>
              </w:rPr>
              <w:t>6.</w:t>
            </w:r>
            <w:r w:rsidR="005140F7">
              <w:rPr>
                <w:smallCaps w:val="0"/>
                <w:noProof/>
                <w:kern w:val="2"/>
                <w:sz w:val="22"/>
                <w:szCs w:val="22"/>
                <w:lang w:eastAsia="nl-NL"/>
                <w14:ligatures w14:val="standardContextual"/>
              </w:rPr>
              <w:tab/>
            </w:r>
            <w:r w:rsidR="005140F7" w:rsidRPr="00880C8D">
              <w:rPr>
                <w:rStyle w:val="Hyperlink"/>
                <w:noProof/>
              </w:rPr>
              <w:t>Betrokken partijen</w:t>
            </w:r>
            <w:r w:rsidR="005140F7">
              <w:rPr>
                <w:noProof/>
                <w:webHidden/>
              </w:rPr>
              <w:tab/>
            </w:r>
            <w:r w:rsidR="005140F7">
              <w:rPr>
                <w:noProof/>
                <w:webHidden/>
              </w:rPr>
              <w:fldChar w:fldCharType="begin"/>
            </w:r>
            <w:r w:rsidR="005140F7">
              <w:rPr>
                <w:noProof/>
                <w:webHidden/>
              </w:rPr>
              <w:instrText xml:space="preserve"> PAGEREF _Toc192171578 \h </w:instrText>
            </w:r>
            <w:r w:rsidR="005140F7">
              <w:rPr>
                <w:noProof/>
                <w:webHidden/>
              </w:rPr>
            </w:r>
            <w:r w:rsidR="005140F7">
              <w:rPr>
                <w:noProof/>
                <w:webHidden/>
              </w:rPr>
              <w:fldChar w:fldCharType="separate"/>
            </w:r>
            <w:r w:rsidR="005140F7">
              <w:rPr>
                <w:noProof/>
                <w:webHidden/>
              </w:rPr>
              <w:t>7</w:t>
            </w:r>
            <w:r w:rsidR="005140F7">
              <w:rPr>
                <w:noProof/>
                <w:webHidden/>
              </w:rPr>
              <w:fldChar w:fldCharType="end"/>
            </w:r>
          </w:hyperlink>
        </w:p>
        <w:p w14:paraId="6584C794" w14:textId="24CD45FC"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79" w:history="1">
            <w:r w:rsidR="005140F7" w:rsidRPr="00880C8D">
              <w:rPr>
                <w:rStyle w:val="Hyperlink"/>
                <w:noProof/>
              </w:rPr>
              <w:t>7.</w:t>
            </w:r>
            <w:r w:rsidR="005140F7">
              <w:rPr>
                <w:smallCaps w:val="0"/>
                <w:noProof/>
                <w:kern w:val="2"/>
                <w:sz w:val="22"/>
                <w:szCs w:val="22"/>
                <w:lang w:eastAsia="nl-NL"/>
                <w14:ligatures w14:val="standardContextual"/>
              </w:rPr>
              <w:tab/>
            </w:r>
            <w:r w:rsidR="005140F7" w:rsidRPr="00880C8D">
              <w:rPr>
                <w:rStyle w:val="Hyperlink"/>
                <w:noProof/>
              </w:rPr>
              <w:t>Belangen bij de gegevensverwerking</w:t>
            </w:r>
            <w:r w:rsidR="005140F7">
              <w:rPr>
                <w:noProof/>
                <w:webHidden/>
              </w:rPr>
              <w:tab/>
            </w:r>
            <w:r w:rsidR="005140F7">
              <w:rPr>
                <w:noProof/>
                <w:webHidden/>
              </w:rPr>
              <w:fldChar w:fldCharType="begin"/>
            </w:r>
            <w:r w:rsidR="005140F7">
              <w:rPr>
                <w:noProof/>
                <w:webHidden/>
              </w:rPr>
              <w:instrText xml:space="preserve"> PAGEREF _Toc192171579 \h </w:instrText>
            </w:r>
            <w:r w:rsidR="005140F7">
              <w:rPr>
                <w:noProof/>
                <w:webHidden/>
              </w:rPr>
            </w:r>
            <w:r w:rsidR="005140F7">
              <w:rPr>
                <w:noProof/>
                <w:webHidden/>
              </w:rPr>
              <w:fldChar w:fldCharType="separate"/>
            </w:r>
            <w:r w:rsidR="005140F7">
              <w:rPr>
                <w:noProof/>
                <w:webHidden/>
              </w:rPr>
              <w:t>8</w:t>
            </w:r>
            <w:r w:rsidR="005140F7">
              <w:rPr>
                <w:noProof/>
                <w:webHidden/>
              </w:rPr>
              <w:fldChar w:fldCharType="end"/>
            </w:r>
          </w:hyperlink>
        </w:p>
        <w:p w14:paraId="31E96843" w14:textId="6B715C90"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80" w:history="1">
            <w:r w:rsidR="005140F7" w:rsidRPr="00880C8D">
              <w:rPr>
                <w:rStyle w:val="Hyperlink"/>
                <w:noProof/>
              </w:rPr>
              <w:t>8.</w:t>
            </w:r>
            <w:r w:rsidR="005140F7">
              <w:rPr>
                <w:smallCaps w:val="0"/>
                <w:noProof/>
                <w:kern w:val="2"/>
                <w:sz w:val="22"/>
                <w:szCs w:val="22"/>
                <w:lang w:eastAsia="nl-NL"/>
                <w14:ligatures w14:val="standardContextual"/>
              </w:rPr>
              <w:tab/>
            </w:r>
            <w:r w:rsidR="005140F7" w:rsidRPr="00880C8D">
              <w:rPr>
                <w:rStyle w:val="Hyperlink"/>
                <w:noProof/>
              </w:rPr>
              <w:t>Verwerkingslocaties</w:t>
            </w:r>
            <w:r w:rsidR="005140F7">
              <w:rPr>
                <w:noProof/>
                <w:webHidden/>
              </w:rPr>
              <w:tab/>
            </w:r>
            <w:r w:rsidR="005140F7">
              <w:rPr>
                <w:noProof/>
                <w:webHidden/>
              </w:rPr>
              <w:fldChar w:fldCharType="begin"/>
            </w:r>
            <w:r w:rsidR="005140F7">
              <w:rPr>
                <w:noProof/>
                <w:webHidden/>
              </w:rPr>
              <w:instrText xml:space="preserve"> PAGEREF _Toc192171580 \h </w:instrText>
            </w:r>
            <w:r w:rsidR="005140F7">
              <w:rPr>
                <w:noProof/>
                <w:webHidden/>
              </w:rPr>
            </w:r>
            <w:r w:rsidR="005140F7">
              <w:rPr>
                <w:noProof/>
                <w:webHidden/>
              </w:rPr>
              <w:fldChar w:fldCharType="separate"/>
            </w:r>
            <w:r w:rsidR="005140F7">
              <w:rPr>
                <w:noProof/>
                <w:webHidden/>
              </w:rPr>
              <w:t>8</w:t>
            </w:r>
            <w:r w:rsidR="005140F7">
              <w:rPr>
                <w:noProof/>
                <w:webHidden/>
              </w:rPr>
              <w:fldChar w:fldCharType="end"/>
            </w:r>
          </w:hyperlink>
        </w:p>
        <w:p w14:paraId="6251909A" w14:textId="0F808505"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81" w:history="1">
            <w:r w:rsidR="005140F7" w:rsidRPr="00880C8D">
              <w:rPr>
                <w:rStyle w:val="Hyperlink"/>
                <w:noProof/>
              </w:rPr>
              <w:t>9.</w:t>
            </w:r>
            <w:r w:rsidR="005140F7">
              <w:rPr>
                <w:smallCaps w:val="0"/>
                <w:noProof/>
                <w:kern w:val="2"/>
                <w:sz w:val="22"/>
                <w:szCs w:val="22"/>
                <w:lang w:eastAsia="nl-NL"/>
                <w14:ligatures w14:val="standardContextual"/>
              </w:rPr>
              <w:tab/>
            </w:r>
            <w:r w:rsidR="005140F7" w:rsidRPr="00880C8D">
              <w:rPr>
                <w:rStyle w:val="Hyperlink"/>
                <w:noProof/>
              </w:rPr>
              <w:t>Juridisch en beleidsmatig kader</w:t>
            </w:r>
            <w:r w:rsidR="005140F7">
              <w:rPr>
                <w:noProof/>
                <w:webHidden/>
              </w:rPr>
              <w:tab/>
            </w:r>
            <w:r w:rsidR="005140F7">
              <w:rPr>
                <w:noProof/>
                <w:webHidden/>
              </w:rPr>
              <w:fldChar w:fldCharType="begin"/>
            </w:r>
            <w:r w:rsidR="005140F7">
              <w:rPr>
                <w:noProof/>
                <w:webHidden/>
              </w:rPr>
              <w:instrText xml:space="preserve"> PAGEREF _Toc192171581 \h </w:instrText>
            </w:r>
            <w:r w:rsidR="005140F7">
              <w:rPr>
                <w:noProof/>
                <w:webHidden/>
              </w:rPr>
            </w:r>
            <w:r w:rsidR="005140F7">
              <w:rPr>
                <w:noProof/>
                <w:webHidden/>
              </w:rPr>
              <w:fldChar w:fldCharType="separate"/>
            </w:r>
            <w:r w:rsidR="005140F7">
              <w:rPr>
                <w:noProof/>
                <w:webHidden/>
              </w:rPr>
              <w:t>8</w:t>
            </w:r>
            <w:r w:rsidR="005140F7">
              <w:rPr>
                <w:noProof/>
                <w:webHidden/>
              </w:rPr>
              <w:fldChar w:fldCharType="end"/>
            </w:r>
          </w:hyperlink>
        </w:p>
        <w:p w14:paraId="6E2561F9" w14:textId="1ACE645F"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82" w:history="1">
            <w:r w:rsidR="005140F7" w:rsidRPr="00880C8D">
              <w:rPr>
                <w:rStyle w:val="Hyperlink"/>
                <w:noProof/>
              </w:rPr>
              <w:t>10.</w:t>
            </w:r>
            <w:r w:rsidR="005140F7">
              <w:rPr>
                <w:smallCaps w:val="0"/>
                <w:noProof/>
                <w:kern w:val="2"/>
                <w:sz w:val="22"/>
                <w:szCs w:val="22"/>
                <w:lang w:eastAsia="nl-NL"/>
                <w14:ligatures w14:val="standardContextual"/>
              </w:rPr>
              <w:tab/>
            </w:r>
            <w:r w:rsidR="005140F7" w:rsidRPr="00880C8D">
              <w:rPr>
                <w:rStyle w:val="Hyperlink"/>
                <w:noProof/>
              </w:rPr>
              <w:t>Bewaartermijnen</w:t>
            </w:r>
            <w:r w:rsidR="005140F7">
              <w:rPr>
                <w:noProof/>
                <w:webHidden/>
              </w:rPr>
              <w:tab/>
            </w:r>
            <w:r w:rsidR="005140F7">
              <w:rPr>
                <w:noProof/>
                <w:webHidden/>
              </w:rPr>
              <w:fldChar w:fldCharType="begin"/>
            </w:r>
            <w:r w:rsidR="005140F7">
              <w:rPr>
                <w:noProof/>
                <w:webHidden/>
              </w:rPr>
              <w:instrText xml:space="preserve"> PAGEREF _Toc192171582 \h </w:instrText>
            </w:r>
            <w:r w:rsidR="005140F7">
              <w:rPr>
                <w:noProof/>
                <w:webHidden/>
              </w:rPr>
            </w:r>
            <w:r w:rsidR="005140F7">
              <w:rPr>
                <w:noProof/>
                <w:webHidden/>
              </w:rPr>
              <w:fldChar w:fldCharType="separate"/>
            </w:r>
            <w:r w:rsidR="005140F7">
              <w:rPr>
                <w:noProof/>
                <w:webHidden/>
              </w:rPr>
              <w:t>9</w:t>
            </w:r>
            <w:r w:rsidR="005140F7">
              <w:rPr>
                <w:noProof/>
                <w:webHidden/>
              </w:rPr>
              <w:fldChar w:fldCharType="end"/>
            </w:r>
          </w:hyperlink>
        </w:p>
        <w:p w14:paraId="2B2C7B3B" w14:textId="64E322AC" w:rsidR="005140F7" w:rsidRDefault="006D29B2">
          <w:pPr>
            <w:pStyle w:val="Inhopg1"/>
            <w:tabs>
              <w:tab w:val="right" w:leader="dot" w:pos="9628"/>
            </w:tabs>
            <w:rPr>
              <w:b w:val="0"/>
              <w:bCs w:val="0"/>
              <w:caps w:val="0"/>
              <w:noProof/>
              <w:kern w:val="2"/>
              <w:sz w:val="22"/>
              <w:szCs w:val="22"/>
              <w:lang w:eastAsia="nl-NL"/>
              <w14:ligatures w14:val="standardContextual"/>
            </w:rPr>
          </w:pPr>
          <w:hyperlink w:anchor="_Toc192171583" w:history="1">
            <w:r w:rsidR="005140F7" w:rsidRPr="00880C8D">
              <w:rPr>
                <w:rStyle w:val="Hyperlink"/>
                <w:noProof/>
              </w:rPr>
              <w:t>B. Beoordeling rechtmatigheid gegevensverwerkingen</w:t>
            </w:r>
            <w:r w:rsidR="005140F7">
              <w:rPr>
                <w:noProof/>
                <w:webHidden/>
              </w:rPr>
              <w:tab/>
            </w:r>
            <w:r w:rsidR="005140F7">
              <w:rPr>
                <w:noProof/>
                <w:webHidden/>
              </w:rPr>
              <w:fldChar w:fldCharType="begin"/>
            </w:r>
            <w:r w:rsidR="005140F7">
              <w:rPr>
                <w:noProof/>
                <w:webHidden/>
              </w:rPr>
              <w:instrText xml:space="preserve"> PAGEREF _Toc192171583 \h </w:instrText>
            </w:r>
            <w:r w:rsidR="005140F7">
              <w:rPr>
                <w:noProof/>
                <w:webHidden/>
              </w:rPr>
            </w:r>
            <w:r w:rsidR="005140F7">
              <w:rPr>
                <w:noProof/>
                <w:webHidden/>
              </w:rPr>
              <w:fldChar w:fldCharType="separate"/>
            </w:r>
            <w:r w:rsidR="005140F7">
              <w:rPr>
                <w:noProof/>
                <w:webHidden/>
              </w:rPr>
              <w:t>9</w:t>
            </w:r>
            <w:r w:rsidR="005140F7">
              <w:rPr>
                <w:noProof/>
                <w:webHidden/>
              </w:rPr>
              <w:fldChar w:fldCharType="end"/>
            </w:r>
          </w:hyperlink>
        </w:p>
        <w:p w14:paraId="64803DF4" w14:textId="1D78EAB6"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84" w:history="1">
            <w:r w:rsidR="005140F7" w:rsidRPr="00880C8D">
              <w:rPr>
                <w:rStyle w:val="Hyperlink"/>
                <w:noProof/>
              </w:rPr>
              <w:t>11.</w:t>
            </w:r>
            <w:r w:rsidR="005140F7">
              <w:rPr>
                <w:smallCaps w:val="0"/>
                <w:noProof/>
                <w:kern w:val="2"/>
                <w:sz w:val="22"/>
                <w:szCs w:val="22"/>
                <w:lang w:eastAsia="nl-NL"/>
                <w14:ligatures w14:val="standardContextual"/>
              </w:rPr>
              <w:tab/>
            </w:r>
            <w:r w:rsidR="005140F7" w:rsidRPr="00880C8D">
              <w:rPr>
                <w:rStyle w:val="Hyperlink"/>
                <w:noProof/>
              </w:rPr>
              <w:t>Rechtsgrond</w:t>
            </w:r>
            <w:r w:rsidR="005140F7">
              <w:rPr>
                <w:noProof/>
                <w:webHidden/>
              </w:rPr>
              <w:tab/>
            </w:r>
            <w:r w:rsidR="005140F7">
              <w:rPr>
                <w:noProof/>
                <w:webHidden/>
              </w:rPr>
              <w:fldChar w:fldCharType="begin"/>
            </w:r>
            <w:r w:rsidR="005140F7">
              <w:rPr>
                <w:noProof/>
                <w:webHidden/>
              </w:rPr>
              <w:instrText xml:space="preserve"> PAGEREF _Toc192171584 \h </w:instrText>
            </w:r>
            <w:r w:rsidR="005140F7">
              <w:rPr>
                <w:noProof/>
                <w:webHidden/>
              </w:rPr>
            </w:r>
            <w:r w:rsidR="005140F7">
              <w:rPr>
                <w:noProof/>
                <w:webHidden/>
              </w:rPr>
              <w:fldChar w:fldCharType="separate"/>
            </w:r>
            <w:r w:rsidR="005140F7">
              <w:rPr>
                <w:noProof/>
                <w:webHidden/>
              </w:rPr>
              <w:t>9</w:t>
            </w:r>
            <w:r w:rsidR="005140F7">
              <w:rPr>
                <w:noProof/>
                <w:webHidden/>
              </w:rPr>
              <w:fldChar w:fldCharType="end"/>
            </w:r>
          </w:hyperlink>
        </w:p>
        <w:p w14:paraId="26D5AA56" w14:textId="2DB0253C"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85" w:history="1">
            <w:r w:rsidR="005140F7" w:rsidRPr="00880C8D">
              <w:rPr>
                <w:rStyle w:val="Hyperlink"/>
                <w:noProof/>
              </w:rPr>
              <w:t>12.</w:t>
            </w:r>
            <w:r w:rsidR="005140F7">
              <w:rPr>
                <w:smallCaps w:val="0"/>
                <w:noProof/>
                <w:kern w:val="2"/>
                <w:sz w:val="22"/>
                <w:szCs w:val="22"/>
                <w:lang w:eastAsia="nl-NL"/>
                <w14:ligatures w14:val="standardContextual"/>
              </w:rPr>
              <w:tab/>
            </w:r>
            <w:r w:rsidR="005140F7" w:rsidRPr="00880C8D">
              <w:rPr>
                <w:rStyle w:val="Hyperlink"/>
                <w:noProof/>
              </w:rPr>
              <w:t>Bijzondere persoonsgegevens</w:t>
            </w:r>
            <w:r w:rsidR="005140F7">
              <w:rPr>
                <w:noProof/>
                <w:webHidden/>
              </w:rPr>
              <w:tab/>
            </w:r>
            <w:r w:rsidR="005140F7">
              <w:rPr>
                <w:noProof/>
                <w:webHidden/>
              </w:rPr>
              <w:fldChar w:fldCharType="begin"/>
            </w:r>
            <w:r w:rsidR="005140F7">
              <w:rPr>
                <w:noProof/>
                <w:webHidden/>
              </w:rPr>
              <w:instrText xml:space="preserve"> PAGEREF _Toc192171585 \h </w:instrText>
            </w:r>
            <w:r w:rsidR="005140F7">
              <w:rPr>
                <w:noProof/>
                <w:webHidden/>
              </w:rPr>
            </w:r>
            <w:r w:rsidR="005140F7">
              <w:rPr>
                <w:noProof/>
                <w:webHidden/>
              </w:rPr>
              <w:fldChar w:fldCharType="separate"/>
            </w:r>
            <w:r w:rsidR="005140F7">
              <w:rPr>
                <w:noProof/>
                <w:webHidden/>
              </w:rPr>
              <w:t>10</w:t>
            </w:r>
            <w:r w:rsidR="005140F7">
              <w:rPr>
                <w:noProof/>
                <w:webHidden/>
              </w:rPr>
              <w:fldChar w:fldCharType="end"/>
            </w:r>
          </w:hyperlink>
        </w:p>
        <w:p w14:paraId="6DF45FE9" w14:textId="644CDCCB"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86" w:history="1">
            <w:r w:rsidR="005140F7" w:rsidRPr="00880C8D">
              <w:rPr>
                <w:rStyle w:val="Hyperlink"/>
                <w:noProof/>
              </w:rPr>
              <w:t>13.</w:t>
            </w:r>
            <w:r w:rsidR="005140F7">
              <w:rPr>
                <w:smallCaps w:val="0"/>
                <w:noProof/>
                <w:kern w:val="2"/>
                <w:sz w:val="22"/>
                <w:szCs w:val="22"/>
                <w:lang w:eastAsia="nl-NL"/>
                <w14:ligatures w14:val="standardContextual"/>
              </w:rPr>
              <w:tab/>
            </w:r>
            <w:r w:rsidR="005140F7" w:rsidRPr="00880C8D">
              <w:rPr>
                <w:rStyle w:val="Hyperlink"/>
                <w:noProof/>
              </w:rPr>
              <w:t>Doelbinding</w:t>
            </w:r>
            <w:r w:rsidR="005140F7">
              <w:rPr>
                <w:noProof/>
                <w:webHidden/>
              </w:rPr>
              <w:tab/>
            </w:r>
            <w:r w:rsidR="005140F7">
              <w:rPr>
                <w:noProof/>
                <w:webHidden/>
              </w:rPr>
              <w:fldChar w:fldCharType="begin"/>
            </w:r>
            <w:r w:rsidR="005140F7">
              <w:rPr>
                <w:noProof/>
                <w:webHidden/>
              </w:rPr>
              <w:instrText xml:space="preserve"> PAGEREF _Toc192171586 \h </w:instrText>
            </w:r>
            <w:r w:rsidR="005140F7">
              <w:rPr>
                <w:noProof/>
                <w:webHidden/>
              </w:rPr>
            </w:r>
            <w:r w:rsidR="005140F7">
              <w:rPr>
                <w:noProof/>
                <w:webHidden/>
              </w:rPr>
              <w:fldChar w:fldCharType="separate"/>
            </w:r>
            <w:r w:rsidR="005140F7">
              <w:rPr>
                <w:noProof/>
                <w:webHidden/>
              </w:rPr>
              <w:t>11</w:t>
            </w:r>
            <w:r w:rsidR="005140F7">
              <w:rPr>
                <w:noProof/>
                <w:webHidden/>
              </w:rPr>
              <w:fldChar w:fldCharType="end"/>
            </w:r>
          </w:hyperlink>
        </w:p>
        <w:p w14:paraId="53105019" w14:textId="32F1F163"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87" w:history="1">
            <w:r w:rsidR="005140F7" w:rsidRPr="00880C8D">
              <w:rPr>
                <w:rStyle w:val="Hyperlink"/>
                <w:noProof/>
              </w:rPr>
              <w:t>14.</w:t>
            </w:r>
            <w:r w:rsidR="005140F7">
              <w:rPr>
                <w:smallCaps w:val="0"/>
                <w:noProof/>
                <w:kern w:val="2"/>
                <w:sz w:val="22"/>
                <w:szCs w:val="22"/>
                <w:lang w:eastAsia="nl-NL"/>
                <w14:ligatures w14:val="standardContextual"/>
              </w:rPr>
              <w:tab/>
            </w:r>
            <w:r w:rsidR="005140F7" w:rsidRPr="00880C8D">
              <w:rPr>
                <w:rStyle w:val="Hyperlink"/>
                <w:noProof/>
              </w:rPr>
              <w:t>Noodzaak en evenredigheid</w:t>
            </w:r>
            <w:r w:rsidR="005140F7">
              <w:rPr>
                <w:noProof/>
                <w:webHidden/>
              </w:rPr>
              <w:tab/>
            </w:r>
            <w:r w:rsidR="005140F7">
              <w:rPr>
                <w:noProof/>
                <w:webHidden/>
              </w:rPr>
              <w:fldChar w:fldCharType="begin"/>
            </w:r>
            <w:r w:rsidR="005140F7">
              <w:rPr>
                <w:noProof/>
                <w:webHidden/>
              </w:rPr>
              <w:instrText xml:space="preserve"> PAGEREF _Toc192171587 \h </w:instrText>
            </w:r>
            <w:r w:rsidR="005140F7">
              <w:rPr>
                <w:noProof/>
                <w:webHidden/>
              </w:rPr>
            </w:r>
            <w:r w:rsidR="005140F7">
              <w:rPr>
                <w:noProof/>
                <w:webHidden/>
              </w:rPr>
              <w:fldChar w:fldCharType="separate"/>
            </w:r>
            <w:r w:rsidR="005140F7">
              <w:rPr>
                <w:noProof/>
                <w:webHidden/>
              </w:rPr>
              <w:t>11</w:t>
            </w:r>
            <w:r w:rsidR="005140F7">
              <w:rPr>
                <w:noProof/>
                <w:webHidden/>
              </w:rPr>
              <w:fldChar w:fldCharType="end"/>
            </w:r>
          </w:hyperlink>
        </w:p>
        <w:p w14:paraId="33DDC2FF" w14:textId="66ABF226"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88" w:history="1">
            <w:r w:rsidR="005140F7" w:rsidRPr="00880C8D">
              <w:rPr>
                <w:rStyle w:val="Hyperlink"/>
                <w:noProof/>
              </w:rPr>
              <w:t>15.</w:t>
            </w:r>
            <w:r w:rsidR="005140F7">
              <w:rPr>
                <w:smallCaps w:val="0"/>
                <w:noProof/>
                <w:kern w:val="2"/>
                <w:sz w:val="22"/>
                <w:szCs w:val="22"/>
                <w:lang w:eastAsia="nl-NL"/>
                <w14:ligatures w14:val="standardContextual"/>
              </w:rPr>
              <w:tab/>
            </w:r>
            <w:r w:rsidR="005140F7" w:rsidRPr="00880C8D">
              <w:rPr>
                <w:rStyle w:val="Hyperlink"/>
                <w:noProof/>
              </w:rPr>
              <w:t>Rechten van betrokkenen</w:t>
            </w:r>
            <w:r w:rsidR="005140F7">
              <w:rPr>
                <w:noProof/>
                <w:webHidden/>
              </w:rPr>
              <w:tab/>
            </w:r>
            <w:r w:rsidR="005140F7">
              <w:rPr>
                <w:noProof/>
                <w:webHidden/>
              </w:rPr>
              <w:fldChar w:fldCharType="begin"/>
            </w:r>
            <w:r w:rsidR="005140F7">
              <w:rPr>
                <w:noProof/>
                <w:webHidden/>
              </w:rPr>
              <w:instrText xml:space="preserve"> PAGEREF _Toc192171588 \h </w:instrText>
            </w:r>
            <w:r w:rsidR="005140F7">
              <w:rPr>
                <w:noProof/>
                <w:webHidden/>
              </w:rPr>
            </w:r>
            <w:r w:rsidR="005140F7">
              <w:rPr>
                <w:noProof/>
                <w:webHidden/>
              </w:rPr>
              <w:fldChar w:fldCharType="separate"/>
            </w:r>
            <w:r w:rsidR="005140F7">
              <w:rPr>
                <w:noProof/>
                <w:webHidden/>
              </w:rPr>
              <w:t>12</w:t>
            </w:r>
            <w:r w:rsidR="005140F7">
              <w:rPr>
                <w:noProof/>
                <w:webHidden/>
              </w:rPr>
              <w:fldChar w:fldCharType="end"/>
            </w:r>
          </w:hyperlink>
        </w:p>
        <w:p w14:paraId="5D8E8A66" w14:textId="6FBA9745" w:rsidR="005140F7" w:rsidRDefault="006D29B2">
          <w:pPr>
            <w:pStyle w:val="Inhopg1"/>
            <w:tabs>
              <w:tab w:val="right" w:leader="dot" w:pos="9628"/>
            </w:tabs>
            <w:rPr>
              <w:b w:val="0"/>
              <w:bCs w:val="0"/>
              <w:caps w:val="0"/>
              <w:noProof/>
              <w:kern w:val="2"/>
              <w:sz w:val="22"/>
              <w:szCs w:val="22"/>
              <w:lang w:eastAsia="nl-NL"/>
              <w14:ligatures w14:val="standardContextual"/>
            </w:rPr>
          </w:pPr>
          <w:hyperlink w:anchor="_Toc192171589" w:history="1">
            <w:r w:rsidR="005140F7" w:rsidRPr="00880C8D">
              <w:rPr>
                <w:rStyle w:val="Hyperlink"/>
                <w:noProof/>
              </w:rPr>
              <w:t>C. Beschrijving en beoordeling risico’s voor de betrokkenen</w:t>
            </w:r>
            <w:r w:rsidR="005140F7">
              <w:rPr>
                <w:noProof/>
                <w:webHidden/>
              </w:rPr>
              <w:tab/>
            </w:r>
            <w:r w:rsidR="005140F7">
              <w:rPr>
                <w:noProof/>
                <w:webHidden/>
              </w:rPr>
              <w:fldChar w:fldCharType="begin"/>
            </w:r>
            <w:r w:rsidR="005140F7">
              <w:rPr>
                <w:noProof/>
                <w:webHidden/>
              </w:rPr>
              <w:instrText xml:space="preserve"> PAGEREF _Toc192171589 \h </w:instrText>
            </w:r>
            <w:r w:rsidR="005140F7">
              <w:rPr>
                <w:noProof/>
                <w:webHidden/>
              </w:rPr>
            </w:r>
            <w:r w:rsidR="005140F7">
              <w:rPr>
                <w:noProof/>
                <w:webHidden/>
              </w:rPr>
              <w:fldChar w:fldCharType="separate"/>
            </w:r>
            <w:r w:rsidR="005140F7">
              <w:rPr>
                <w:noProof/>
                <w:webHidden/>
              </w:rPr>
              <w:t>13</w:t>
            </w:r>
            <w:r w:rsidR="005140F7">
              <w:rPr>
                <w:noProof/>
                <w:webHidden/>
              </w:rPr>
              <w:fldChar w:fldCharType="end"/>
            </w:r>
          </w:hyperlink>
        </w:p>
        <w:p w14:paraId="40605C1F" w14:textId="225175D5"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90" w:history="1">
            <w:r w:rsidR="005140F7" w:rsidRPr="00880C8D">
              <w:rPr>
                <w:rStyle w:val="Hyperlink"/>
                <w:noProof/>
              </w:rPr>
              <w:t>16.</w:t>
            </w:r>
            <w:r w:rsidR="005140F7">
              <w:rPr>
                <w:smallCaps w:val="0"/>
                <w:noProof/>
                <w:kern w:val="2"/>
                <w:sz w:val="22"/>
                <w:szCs w:val="22"/>
                <w:lang w:eastAsia="nl-NL"/>
                <w14:ligatures w14:val="standardContextual"/>
              </w:rPr>
              <w:tab/>
            </w:r>
            <w:r w:rsidR="005140F7" w:rsidRPr="00880C8D">
              <w:rPr>
                <w:rStyle w:val="Hyperlink"/>
                <w:noProof/>
              </w:rPr>
              <w:t>Risico’s voor betrokkenen</w:t>
            </w:r>
            <w:r w:rsidR="005140F7">
              <w:rPr>
                <w:noProof/>
                <w:webHidden/>
              </w:rPr>
              <w:tab/>
            </w:r>
            <w:r w:rsidR="005140F7">
              <w:rPr>
                <w:noProof/>
                <w:webHidden/>
              </w:rPr>
              <w:fldChar w:fldCharType="begin"/>
            </w:r>
            <w:r w:rsidR="005140F7">
              <w:rPr>
                <w:noProof/>
                <w:webHidden/>
              </w:rPr>
              <w:instrText xml:space="preserve"> PAGEREF _Toc192171590 \h </w:instrText>
            </w:r>
            <w:r w:rsidR="005140F7">
              <w:rPr>
                <w:noProof/>
                <w:webHidden/>
              </w:rPr>
            </w:r>
            <w:r w:rsidR="005140F7">
              <w:rPr>
                <w:noProof/>
                <w:webHidden/>
              </w:rPr>
              <w:fldChar w:fldCharType="separate"/>
            </w:r>
            <w:r w:rsidR="005140F7">
              <w:rPr>
                <w:noProof/>
                <w:webHidden/>
              </w:rPr>
              <w:t>13</w:t>
            </w:r>
            <w:r w:rsidR="005140F7">
              <w:rPr>
                <w:noProof/>
                <w:webHidden/>
              </w:rPr>
              <w:fldChar w:fldCharType="end"/>
            </w:r>
          </w:hyperlink>
        </w:p>
        <w:p w14:paraId="4BBAEEC6" w14:textId="4635BA0F" w:rsidR="005140F7" w:rsidRDefault="006D29B2">
          <w:pPr>
            <w:pStyle w:val="Inhopg1"/>
            <w:tabs>
              <w:tab w:val="right" w:leader="dot" w:pos="9628"/>
            </w:tabs>
            <w:rPr>
              <w:b w:val="0"/>
              <w:bCs w:val="0"/>
              <w:caps w:val="0"/>
              <w:noProof/>
              <w:kern w:val="2"/>
              <w:sz w:val="22"/>
              <w:szCs w:val="22"/>
              <w:lang w:eastAsia="nl-NL"/>
              <w14:ligatures w14:val="standardContextual"/>
            </w:rPr>
          </w:pPr>
          <w:hyperlink w:anchor="_Toc192171591" w:history="1">
            <w:r w:rsidR="005140F7" w:rsidRPr="00880C8D">
              <w:rPr>
                <w:rStyle w:val="Hyperlink"/>
                <w:noProof/>
              </w:rPr>
              <w:t>D. Maatregelen en restrisico’s</w:t>
            </w:r>
            <w:r w:rsidR="005140F7">
              <w:rPr>
                <w:noProof/>
                <w:webHidden/>
              </w:rPr>
              <w:tab/>
            </w:r>
            <w:r w:rsidR="005140F7">
              <w:rPr>
                <w:noProof/>
                <w:webHidden/>
              </w:rPr>
              <w:fldChar w:fldCharType="begin"/>
            </w:r>
            <w:r w:rsidR="005140F7">
              <w:rPr>
                <w:noProof/>
                <w:webHidden/>
              </w:rPr>
              <w:instrText xml:space="preserve"> PAGEREF _Toc192171591 \h </w:instrText>
            </w:r>
            <w:r w:rsidR="005140F7">
              <w:rPr>
                <w:noProof/>
                <w:webHidden/>
              </w:rPr>
            </w:r>
            <w:r w:rsidR="005140F7">
              <w:rPr>
                <w:noProof/>
                <w:webHidden/>
              </w:rPr>
              <w:fldChar w:fldCharType="separate"/>
            </w:r>
            <w:r w:rsidR="005140F7">
              <w:rPr>
                <w:noProof/>
                <w:webHidden/>
              </w:rPr>
              <w:t>14</w:t>
            </w:r>
            <w:r w:rsidR="005140F7">
              <w:rPr>
                <w:noProof/>
                <w:webHidden/>
              </w:rPr>
              <w:fldChar w:fldCharType="end"/>
            </w:r>
          </w:hyperlink>
        </w:p>
        <w:p w14:paraId="5D66EFC7" w14:textId="40A140EA" w:rsidR="005140F7" w:rsidRDefault="006D29B2">
          <w:pPr>
            <w:pStyle w:val="Inhopg2"/>
            <w:tabs>
              <w:tab w:val="left" w:pos="720"/>
              <w:tab w:val="right" w:leader="dot" w:pos="9628"/>
            </w:tabs>
            <w:rPr>
              <w:smallCaps w:val="0"/>
              <w:noProof/>
              <w:kern w:val="2"/>
              <w:sz w:val="22"/>
              <w:szCs w:val="22"/>
              <w:lang w:eastAsia="nl-NL"/>
              <w14:ligatures w14:val="standardContextual"/>
            </w:rPr>
          </w:pPr>
          <w:hyperlink w:anchor="_Toc192171592" w:history="1">
            <w:r w:rsidR="005140F7" w:rsidRPr="00880C8D">
              <w:rPr>
                <w:rStyle w:val="Hyperlink"/>
                <w:noProof/>
              </w:rPr>
              <w:t>17.</w:t>
            </w:r>
            <w:r w:rsidR="005140F7">
              <w:rPr>
                <w:smallCaps w:val="0"/>
                <w:noProof/>
                <w:kern w:val="2"/>
                <w:sz w:val="22"/>
                <w:szCs w:val="22"/>
                <w:lang w:eastAsia="nl-NL"/>
                <w14:ligatures w14:val="standardContextual"/>
              </w:rPr>
              <w:tab/>
            </w:r>
            <w:r w:rsidR="005140F7" w:rsidRPr="00880C8D">
              <w:rPr>
                <w:rStyle w:val="Hyperlink"/>
                <w:noProof/>
              </w:rPr>
              <w:t>Maatregelen</w:t>
            </w:r>
            <w:r w:rsidR="005140F7">
              <w:rPr>
                <w:noProof/>
                <w:webHidden/>
              </w:rPr>
              <w:tab/>
            </w:r>
            <w:r w:rsidR="005140F7">
              <w:rPr>
                <w:noProof/>
                <w:webHidden/>
              </w:rPr>
              <w:fldChar w:fldCharType="begin"/>
            </w:r>
            <w:r w:rsidR="005140F7">
              <w:rPr>
                <w:noProof/>
                <w:webHidden/>
              </w:rPr>
              <w:instrText xml:space="preserve"> PAGEREF _Toc192171592 \h </w:instrText>
            </w:r>
            <w:r w:rsidR="005140F7">
              <w:rPr>
                <w:noProof/>
                <w:webHidden/>
              </w:rPr>
            </w:r>
            <w:r w:rsidR="005140F7">
              <w:rPr>
                <w:noProof/>
                <w:webHidden/>
              </w:rPr>
              <w:fldChar w:fldCharType="separate"/>
            </w:r>
            <w:r w:rsidR="005140F7">
              <w:rPr>
                <w:noProof/>
                <w:webHidden/>
              </w:rPr>
              <w:t>14</w:t>
            </w:r>
            <w:r w:rsidR="005140F7">
              <w:rPr>
                <w:noProof/>
                <w:webHidden/>
              </w:rPr>
              <w:fldChar w:fldCharType="end"/>
            </w:r>
          </w:hyperlink>
        </w:p>
        <w:p w14:paraId="51099AEE" w14:textId="0AC331E5" w:rsidR="005140F7" w:rsidRDefault="006D29B2">
          <w:pPr>
            <w:pStyle w:val="Inhopg1"/>
            <w:tabs>
              <w:tab w:val="right" w:leader="dot" w:pos="9628"/>
            </w:tabs>
            <w:rPr>
              <w:b w:val="0"/>
              <w:bCs w:val="0"/>
              <w:caps w:val="0"/>
              <w:noProof/>
              <w:kern w:val="2"/>
              <w:sz w:val="22"/>
              <w:szCs w:val="22"/>
              <w:lang w:eastAsia="nl-NL"/>
              <w14:ligatures w14:val="standardContextual"/>
            </w:rPr>
          </w:pPr>
          <w:hyperlink w:anchor="_Toc192171593" w:history="1">
            <w:r w:rsidR="005140F7" w:rsidRPr="00880C8D">
              <w:rPr>
                <w:rStyle w:val="Hyperlink"/>
                <w:noProof/>
              </w:rPr>
              <w:t>Ondertekening</w:t>
            </w:r>
            <w:r w:rsidR="005140F7">
              <w:rPr>
                <w:noProof/>
                <w:webHidden/>
              </w:rPr>
              <w:tab/>
            </w:r>
            <w:r w:rsidR="005140F7">
              <w:rPr>
                <w:noProof/>
                <w:webHidden/>
              </w:rPr>
              <w:fldChar w:fldCharType="begin"/>
            </w:r>
            <w:r w:rsidR="005140F7">
              <w:rPr>
                <w:noProof/>
                <w:webHidden/>
              </w:rPr>
              <w:instrText xml:space="preserve"> PAGEREF _Toc192171593 \h </w:instrText>
            </w:r>
            <w:r w:rsidR="005140F7">
              <w:rPr>
                <w:noProof/>
                <w:webHidden/>
              </w:rPr>
            </w:r>
            <w:r w:rsidR="005140F7">
              <w:rPr>
                <w:noProof/>
                <w:webHidden/>
              </w:rPr>
              <w:fldChar w:fldCharType="separate"/>
            </w:r>
            <w:r w:rsidR="005140F7">
              <w:rPr>
                <w:noProof/>
                <w:webHidden/>
              </w:rPr>
              <w:t>15</w:t>
            </w:r>
            <w:r w:rsidR="005140F7">
              <w:rPr>
                <w:noProof/>
                <w:webHidden/>
              </w:rPr>
              <w:fldChar w:fldCharType="end"/>
            </w:r>
          </w:hyperlink>
        </w:p>
        <w:p w14:paraId="0164BE12" w14:textId="78897D0A" w:rsidR="004B0AA3" w:rsidRPr="00494B94" w:rsidRDefault="004B0AA3" w:rsidP="004B0AA3">
          <w:pPr>
            <w:tabs>
              <w:tab w:val="left" w:pos="142"/>
            </w:tabs>
            <w:ind w:left="1418"/>
            <w:rPr>
              <w:rFonts w:ascii="Aptos" w:hAnsi="Aptos"/>
              <w:sz w:val="20"/>
            </w:rPr>
          </w:pPr>
          <w:r w:rsidRPr="00494B94">
            <w:rPr>
              <w:rFonts w:ascii="Aptos" w:hAnsi="Aptos"/>
              <w:b/>
              <w:bCs/>
              <w:sz w:val="20"/>
            </w:rPr>
            <w:fldChar w:fldCharType="end"/>
          </w:r>
        </w:p>
      </w:sdtContent>
    </w:sdt>
    <w:p w14:paraId="10DC7622" w14:textId="77777777" w:rsidR="004B0AA3" w:rsidRPr="00494B94" w:rsidRDefault="004B0AA3" w:rsidP="004B0AA3">
      <w:pPr>
        <w:spacing w:line="240" w:lineRule="auto"/>
        <w:rPr>
          <w:rFonts w:ascii="Aptos" w:hAnsi="Aptos"/>
          <w:b/>
          <w:sz w:val="26"/>
          <w:szCs w:val="26"/>
        </w:rPr>
      </w:pPr>
      <w:r w:rsidRPr="00494B94">
        <w:rPr>
          <w:rFonts w:ascii="Aptos" w:hAnsi="Aptos"/>
          <w:sz w:val="20"/>
        </w:rPr>
        <w:br w:type="page"/>
      </w:r>
    </w:p>
    <w:p w14:paraId="74ACB5AA" w14:textId="77777777" w:rsidR="004B0AA3" w:rsidRPr="00CC0D24" w:rsidRDefault="004B0AA3" w:rsidP="00CC0D24">
      <w:pPr>
        <w:pStyle w:val="Kop1"/>
      </w:pPr>
      <w:bookmarkStart w:id="4" w:name="_Toc192171571"/>
      <w:bookmarkStart w:id="5" w:name="_Toc192171602"/>
      <w:r w:rsidRPr="00CC0D24">
        <w:lastRenderedPageBreak/>
        <w:t>Managementsamenvatting</w:t>
      </w:r>
      <w:bookmarkEnd w:id="4"/>
      <w:bookmarkEnd w:id="5"/>
      <w:bookmarkEnd w:id="3"/>
    </w:p>
    <w:p w14:paraId="0C2AC8BE" w14:textId="77777777" w:rsidR="00B6746B" w:rsidRPr="006D29B2" w:rsidRDefault="00B6746B" w:rsidP="004B0AA3">
      <w:pPr>
        <w:contextualSpacing/>
        <w:rPr>
          <w:szCs w:val="18"/>
        </w:rPr>
      </w:pPr>
      <w:bookmarkStart w:id="6" w:name="_Hlk173995444"/>
    </w:p>
    <w:p w14:paraId="20C232C2" w14:textId="65050201" w:rsidR="004B0AA3" w:rsidRPr="006D29B2" w:rsidRDefault="004B0AA3" w:rsidP="004B0AA3">
      <w:pPr>
        <w:contextualSpacing/>
        <w:rPr>
          <w:szCs w:val="18"/>
        </w:rPr>
      </w:pPr>
      <w:r w:rsidRPr="006D29B2">
        <w:rPr>
          <w:szCs w:val="18"/>
        </w:rPr>
        <w:t xml:space="preserve">Taskforce-RIEC Brabant-Zeeland (hierna: TF-RIEC) heeft twee tools ontwikkeld, waarbij algoritmes gebruikt worden. Het algoritme dat ingezet wordt, is </w:t>
      </w:r>
      <w:proofErr w:type="spellStart"/>
      <w:r w:rsidRPr="006D29B2">
        <w:rPr>
          <w:szCs w:val="18"/>
        </w:rPr>
        <w:t>ChatGPT</w:t>
      </w:r>
      <w:proofErr w:type="spellEnd"/>
      <w:r w:rsidRPr="006D29B2">
        <w:rPr>
          <w:szCs w:val="18"/>
        </w:rPr>
        <w:t xml:space="preserve"> van </w:t>
      </w:r>
      <w:proofErr w:type="spellStart"/>
      <w:r w:rsidRPr="006D29B2">
        <w:rPr>
          <w:szCs w:val="18"/>
        </w:rPr>
        <w:t>OpenAI</w:t>
      </w:r>
      <w:proofErr w:type="spellEnd"/>
      <w:r w:rsidRPr="006D29B2">
        <w:rPr>
          <w:szCs w:val="18"/>
        </w:rPr>
        <w:t xml:space="preserve">. </w:t>
      </w:r>
      <w:proofErr w:type="spellStart"/>
      <w:r w:rsidRPr="006D29B2">
        <w:rPr>
          <w:szCs w:val="18"/>
        </w:rPr>
        <w:t>ChatGPT</w:t>
      </w:r>
      <w:proofErr w:type="spellEnd"/>
      <w:r w:rsidRPr="006D29B2">
        <w:rPr>
          <w:szCs w:val="18"/>
        </w:rPr>
        <w:t xml:space="preserve"> wordt aangeroepen via hun API (Application Programming Interface). De ingevoerde gegevens worden bij de API niet gebruikt om het </w:t>
      </w:r>
      <w:proofErr w:type="spellStart"/>
      <w:r w:rsidRPr="006D29B2">
        <w:rPr>
          <w:szCs w:val="18"/>
        </w:rPr>
        <w:t>ChatGPT</w:t>
      </w:r>
      <w:proofErr w:type="spellEnd"/>
      <w:r w:rsidRPr="006D29B2">
        <w:rPr>
          <w:szCs w:val="18"/>
        </w:rPr>
        <w:t xml:space="preserve"> model te trainen.</w:t>
      </w:r>
    </w:p>
    <w:bookmarkEnd w:id="6"/>
    <w:p w14:paraId="5521FF3D" w14:textId="77777777" w:rsidR="004B0AA3" w:rsidRPr="006D29B2" w:rsidRDefault="004B0AA3" w:rsidP="004B0AA3">
      <w:pPr>
        <w:contextualSpacing/>
        <w:rPr>
          <w:szCs w:val="18"/>
        </w:rPr>
      </w:pPr>
    </w:p>
    <w:p w14:paraId="14499AEF" w14:textId="77777777" w:rsidR="004B0AA3" w:rsidRPr="006D29B2" w:rsidRDefault="004B0AA3" w:rsidP="004B0AA3">
      <w:pPr>
        <w:contextualSpacing/>
        <w:rPr>
          <w:szCs w:val="18"/>
        </w:rPr>
      </w:pPr>
      <w:r w:rsidRPr="006D29B2">
        <w:rPr>
          <w:szCs w:val="18"/>
        </w:rPr>
        <w:t>Deze DPIA gaat over de Bedrijventerreinen QuickScan tool (BQST). Dit is bedoeld om het handmatige werk bij het analyseren van een bedrijventerrein in de gemeente deels te automatiseren. Op basis van één of meer postcodes wordt informatie over de bedrijven binnen deze zoekopdracht geraadpleegd (BAG, KvK, website onderneming). Dit wordt weergegeven in een kaart, waarbij een aantal risico-indicatoren in beeld worden gebracht.</w:t>
      </w:r>
    </w:p>
    <w:p w14:paraId="66C97925" w14:textId="77777777" w:rsidR="004B0AA3" w:rsidRPr="006D29B2" w:rsidRDefault="004B0AA3" w:rsidP="004B0AA3">
      <w:pPr>
        <w:contextualSpacing/>
        <w:rPr>
          <w:szCs w:val="18"/>
        </w:rPr>
      </w:pPr>
    </w:p>
    <w:p w14:paraId="5A3974BB" w14:textId="77777777" w:rsidR="004B0AA3" w:rsidRPr="006D29B2" w:rsidRDefault="004B0AA3" w:rsidP="004B0AA3">
      <w:pPr>
        <w:contextualSpacing/>
        <w:rPr>
          <w:szCs w:val="18"/>
        </w:rPr>
      </w:pPr>
      <w:r w:rsidRPr="006D29B2">
        <w:rPr>
          <w:szCs w:val="18"/>
        </w:rPr>
        <w:t>De grootste risico’s van het gebruik van het algoritme en de genomen maatregelen zijn:</w:t>
      </w:r>
    </w:p>
    <w:p w14:paraId="6940002D" w14:textId="77777777" w:rsidR="004B0AA3" w:rsidRPr="006D29B2" w:rsidRDefault="004B0AA3" w:rsidP="004B0AA3">
      <w:pPr>
        <w:pStyle w:val="Lijstalinea"/>
        <w:numPr>
          <w:ilvl w:val="0"/>
          <w:numId w:val="44"/>
        </w:numPr>
        <w:spacing w:after="0" w:line="240" w:lineRule="auto"/>
        <w:rPr>
          <w:rFonts w:eastAsia="DejaVu Sans" w:cs="Lohit Hindi"/>
          <w:color w:val="000000"/>
          <w:szCs w:val="18"/>
          <w:lang w:eastAsia="nl-NL"/>
        </w:rPr>
      </w:pPr>
      <w:r w:rsidRPr="006D29B2">
        <w:rPr>
          <w:rFonts w:eastAsia="DejaVu Sans" w:cs="Lohit Hindi"/>
          <w:color w:val="000000"/>
          <w:szCs w:val="18"/>
          <w:lang w:eastAsia="nl-NL"/>
        </w:rPr>
        <w:t>Onzorgvuldige gegevensverwerking</w:t>
      </w:r>
    </w:p>
    <w:p w14:paraId="57539ACF" w14:textId="77777777" w:rsidR="004B0AA3" w:rsidRPr="006D29B2" w:rsidRDefault="004B0AA3" w:rsidP="004B0AA3">
      <w:pPr>
        <w:pStyle w:val="Lijstalinea"/>
        <w:numPr>
          <w:ilvl w:val="1"/>
          <w:numId w:val="44"/>
        </w:numPr>
        <w:spacing w:after="0" w:line="240" w:lineRule="auto"/>
        <w:rPr>
          <w:rFonts w:eastAsia="DejaVu Sans" w:cs="Lohit Hindi"/>
          <w:color w:val="000000"/>
          <w:szCs w:val="18"/>
          <w:lang w:eastAsia="nl-NL"/>
        </w:rPr>
      </w:pPr>
      <w:r w:rsidRPr="006D29B2">
        <w:rPr>
          <w:rFonts w:eastAsia="DejaVu Sans" w:cs="Lohit Hindi"/>
          <w:color w:val="000000"/>
          <w:szCs w:val="18"/>
          <w:lang w:eastAsia="nl-NL"/>
        </w:rPr>
        <w:t xml:space="preserve">Er is goed beschreven hoe het algoritme tot de (tussen)resultaten komt en hoe de tool deze bewaart (7 dagen) en daarna automatisch verwijdert. </w:t>
      </w:r>
    </w:p>
    <w:p w14:paraId="3D66D695" w14:textId="77777777" w:rsidR="004B0AA3" w:rsidRPr="006D29B2" w:rsidRDefault="004B0AA3" w:rsidP="004B0AA3">
      <w:pPr>
        <w:pStyle w:val="Lijstalinea"/>
        <w:numPr>
          <w:ilvl w:val="0"/>
          <w:numId w:val="44"/>
        </w:numPr>
        <w:spacing w:after="0" w:line="240" w:lineRule="auto"/>
        <w:rPr>
          <w:rFonts w:eastAsia="DejaVu Sans" w:cs="Lohit Hindi"/>
          <w:color w:val="000000"/>
          <w:szCs w:val="18"/>
          <w:lang w:eastAsia="nl-NL"/>
        </w:rPr>
      </w:pPr>
      <w:r w:rsidRPr="006D29B2">
        <w:rPr>
          <w:rFonts w:eastAsia="DejaVu Sans" w:cs="Lohit Hindi"/>
          <w:color w:val="000000"/>
          <w:szCs w:val="18"/>
          <w:lang w:eastAsia="nl-NL"/>
        </w:rPr>
        <w:t>Ongeautoriseerde toegang tot gegevens</w:t>
      </w:r>
    </w:p>
    <w:p w14:paraId="2D42F4BC" w14:textId="77777777" w:rsidR="004B0AA3" w:rsidRPr="006D29B2" w:rsidRDefault="004B0AA3" w:rsidP="004B0AA3">
      <w:pPr>
        <w:pStyle w:val="Lijstalinea"/>
        <w:numPr>
          <w:ilvl w:val="1"/>
          <w:numId w:val="44"/>
        </w:numPr>
        <w:spacing w:after="0" w:line="240" w:lineRule="auto"/>
        <w:rPr>
          <w:rFonts w:eastAsia="DejaVu Sans" w:cs="Lohit Hindi"/>
          <w:color w:val="000000"/>
          <w:szCs w:val="18"/>
          <w:lang w:eastAsia="nl-NL"/>
        </w:rPr>
      </w:pPr>
      <w:r w:rsidRPr="006D29B2">
        <w:rPr>
          <w:rFonts w:eastAsia="DejaVu Sans" w:cs="Lohit Hindi"/>
          <w:color w:val="000000"/>
          <w:szCs w:val="18"/>
          <w:lang w:eastAsia="nl-NL"/>
        </w:rPr>
        <w:t>Alleen geautoriseerde personen hebben toegang tot de tool via een persoonlijke inlog.</w:t>
      </w:r>
    </w:p>
    <w:p w14:paraId="7CB3ABA2" w14:textId="77777777" w:rsidR="004B0AA3" w:rsidRPr="006D29B2" w:rsidRDefault="004B0AA3" w:rsidP="004B0AA3">
      <w:pPr>
        <w:pStyle w:val="Lijstalinea"/>
        <w:numPr>
          <w:ilvl w:val="0"/>
          <w:numId w:val="44"/>
        </w:numPr>
        <w:spacing w:after="0" w:line="240" w:lineRule="auto"/>
        <w:rPr>
          <w:rFonts w:eastAsia="DejaVu Sans" w:cs="Lohit Hindi"/>
          <w:color w:val="000000"/>
          <w:szCs w:val="18"/>
          <w:lang w:eastAsia="nl-NL"/>
        </w:rPr>
      </w:pPr>
      <w:r w:rsidRPr="006D29B2">
        <w:rPr>
          <w:rFonts w:eastAsia="DejaVu Sans" w:cs="Lohit Hindi"/>
          <w:color w:val="000000"/>
          <w:szCs w:val="18"/>
          <w:lang w:eastAsia="nl-NL"/>
        </w:rPr>
        <w:t>Onzorgvuldige en niet-transparante besluitvorming</w:t>
      </w:r>
    </w:p>
    <w:p w14:paraId="13CC4FCE" w14:textId="77777777" w:rsidR="004B0AA3" w:rsidRPr="006D29B2" w:rsidRDefault="004B0AA3" w:rsidP="004B0AA3">
      <w:pPr>
        <w:pStyle w:val="Lijstalinea"/>
        <w:numPr>
          <w:ilvl w:val="1"/>
          <w:numId w:val="44"/>
        </w:numPr>
        <w:spacing w:after="0" w:line="240" w:lineRule="auto"/>
        <w:rPr>
          <w:rFonts w:eastAsia="DejaVu Sans" w:cs="Lohit Hindi"/>
          <w:color w:val="000000"/>
          <w:szCs w:val="18"/>
          <w:lang w:eastAsia="nl-NL"/>
        </w:rPr>
      </w:pPr>
      <w:r w:rsidRPr="006D29B2">
        <w:rPr>
          <w:rFonts w:eastAsia="DejaVu Sans" w:cs="Lohit Hindi"/>
          <w:color w:val="000000"/>
          <w:szCs w:val="18"/>
          <w:lang w:eastAsia="nl-NL"/>
        </w:rPr>
        <w:t xml:space="preserve">Het algoritme neemt geen besluiten. Het algoritme levert enkel tussenresultaten die altijd door de mens beoordeeld worden (human in </w:t>
      </w:r>
      <w:proofErr w:type="spellStart"/>
      <w:r w:rsidRPr="006D29B2">
        <w:rPr>
          <w:rFonts w:eastAsia="DejaVu Sans" w:cs="Lohit Hindi"/>
          <w:color w:val="000000"/>
          <w:szCs w:val="18"/>
          <w:lang w:eastAsia="nl-NL"/>
        </w:rPr>
        <w:t>the</w:t>
      </w:r>
      <w:proofErr w:type="spellEnd"/>
      <w:r w:rsidRPr="006D29B2">
        <w:rPr>
          <w:rFonts w:eastAsia="DejaVu Sans" w:cs="Lohit Hindi"/>
          <w:color w:val="000000"/>
          <w:szCs w:val="18"/>
          <w:lang w:eastAsia="nl-NL"/>
        </w:rPr>
        <w:t xml:space="preserve"> loop).</w:t>
      </w:r>
    </w:p>
    <w:p w14:paraId="201E3F52" w14:textId="77777777" w:rsidR="004B0AA3" w:rsidRPr="006D29B2" w:rsidRDefault="004B0AA3" w:rsidP="004B0AA3">
      <w:pPr>
        <w:pStyle w:val="Lijstalinea"/>
        <w:numPr>
          <w:ilvl w:val="1"/>
          <w:numId w:val="44"/>
        </w:numPr>
        <w:spacing w:after="0" w:line="240" w:lineRule="auto"/>
        <w:rPr>
          <w:rFonts w:eastAsia="DejaVu Sans" w:cs="Lohit Hindi"/>
          <w:color w:val="000000"/>
          <w:szCs w:val="18"/>
          <w:lang w:eastAsia="nl-NL"/>
        </w:rPr>
      </w:pPr>
      <w:r w:rsidRPr="006D29B2">
        <w:rPr>
          <w:rFonts w:eastAsia="DejaVu Sans" w:cs="Lohit Hindi"/>
          <w:color w:val="000000"/>
          <w:szCs w:val="18"/>
          <w:lang w:eastAsia="nl-NL"/>
        </w:rPr>
        <w:t xml:space="preserve">Doordat de stappen in het algoritme duidelijk beschreven zijn, is altijd terug te herleiden hoe bepaalde keuzes zijn gemaakt (transparant). </w:t>
      </w:r>
    </w:p>
    <w:p w14:paraId="436FEA15" w14:textId="77777777" w:rsidR="004B0AA3" w:rsidRPr="006D29B2" w:rsidRDefault="004B0AA3" w:rsidP="004B0AA3">
      <w:pPr>
        <w:pStyle w:val="Lijstalinea"/>
        <w:numPr>
          <w:ilvl w:val="1"/>
          <w:numId w:val="44"/>
        </w:numPr>
        <w:spacing w:after="0" w:line="240" w:lineRule="auto"/>
        <w:rPr>
          <w:rFonts w:eastAsia="DejaVu Sans" w:cs="Lohit Hindi"/>
          <w:color w:val="000000"/>
          <w:szCs w:val="18"/>
          <w:lang w:eastAsia="nl-NL"/>
        </w:rPr>
      </w:pPr>
      <w:r w:rsidRPr="006D29B2">
        <w:rPr>
          <w:rFonts w:eastAsia="DejaVu Sans" w:cs="Lohit Hindi"/>
          <w:color w:val="000000"/>
          <w:szCs w:val="18"/>
          <w:lang w:eastAsia="nl-NL"/>
        </w:rPr>
        <w:t>Het algoritme is getest in een proefomgeving met beperkte toegankelijkheid</w:t>
      </w:r>
    </w:p>
    <w:p w14:paraId="3773F16F" w14:textId="77777777" w:rsidR="004B0AA3" w:rsidRPr="006D29B2" w:rsidRDefault="004B0AA3" w:rsidP="004B0AA3">
      <w:pPr>
        <w:contextualSpacing/>
        <w:rPr>
          <w:szCs w:val="18"/>
        </w:rPr>
      </w:pPr>
    </w:p>
    <w:p w14:paraId="760205F0" w14:textId="77777777" w:rsidR="004B0AA3" w:rsidRPr="006D29B2" w:rsidRDefault="004B0AA3" w:rsidP="004B0AA3">
      <w:pPr>
        <w:contextualSpacing/>
        <w:rPr>
          <w:szCs w:val="18"/>
        </w:rPr>
      </w:pPr>
    </w:p>
    <w:p w14:paraId="46AAC77E" w14:textId="77777777" w:rsidR="004B0AA3" w:rsidRPr="009309DD" w:rsidRDefault="004B0AA3" w:rsidP="004B0AA3">
      <w:pPr>
        <w:contextualSpacing/>
        <w:rPr>
          <w:rFonts w:ascii="Aptos" w:hAnsi="Aptos"/>
          <w:sz w:val="20"/>
        </w:rPr>
      </w:pPr>
      <w:r w:rsidRPr="009309DD">
        <w:rPr>
          <w:rFonts w:ascii="Aptos" w:hAnsi="Aptos"/>
          <w:sz w:val="20"/>
        </w:rPr>
        <w:br w:type="page"/>
      </w:r>
    </w:p>
    <w:p w14:paraId="20B3F7A1" w14:textId="77777777" w:rsidR="004B0AA3" w:rsidRPr="00B6746B" w:rsidRDefault="004B0AA3" w:rsidP="00B6746B">
      <w:pPr>
        <w:pStyle w:val="Kop1"/>
      </w:pPr>
      <w:bookmarkStart w:id="7" w:name="_Toc188960157"/>
      <w:bookmarkStart w:id="8" w:name="_Toc192171572"/>
      <w:bookmarkStart w:id="9" w:name="_Toc192171603"/>
      <w:r w:rsidRPr="00B6746B">
        <w:lastRenderedPageBreak/>
        <w:t>A. Beschrijving kenmerken gegevensverwerkingen</w:t>
      </w:r>
      <w:bookmarkEnd w:id="7"/>
      <w:bookmarkEnd w:id="8"/>
      <w:bookmarkEnd w:id="9"/>
    </w:p>
    <w:p w14:paraId="5B431871" w14:textId="77777777" w:rsidR="00B6746B" w:rsidRPr="006D29B2" w:rsidRDefault="00B6746B" w:rsidP="004B0AA3">
      <w:pPr>
        <w:contextualSpacing/>
        <w:rPr>
          <w:szCs w:val="18"/>
        </w:rPr>
      </w:pPr>
    </w:p>
    <w:p w14:paraId="332FA093" w14:textId="44CBD8A5" w:rsidR="004B0AA3" w:rsidRPr="006D29B2" w:rsidRDefault="004B0AA3" w:rsidP="004B0AA3">
      <w:pPr>
        <w:contextualSpacing/>
        <w:rPr>
          <w:szCs w:val="18"/>
        </w:rPr>
      </w:pPr>
      <w:r w:rsidRPr="006D29B2">
        <w:rPr>
          <w:szCs w:val="18"/>
        </w:rPr>
        <w:t>Beschrijf op gestructureerde wijze de voorgenomen gegevensverwerkingen, de verwerkingsdoeleinden en de belangen bij de gegevensverwerkingen. Onder A wordt de eerste stap beschreven van de DPIA: een overzicht van alle relevante feiten van de voorgenomen gegevensverwerkingen. Essentieel is dat de feiten helder en volledig zijn, want het resterende deel van de DPIA is gebaseerd op wat in dit onderdeel is beschreven.</w:t>
      </w:r>
    </w:p>
    <w:p w14:paraId="5AA45C1D" w14:textId="77777777" w:rsidR="004B0AA3" w:rsidRPr="006D29B2" w:rsidRDefault="004B0AA3" w:rsidP="004B0AA3">
      <w:pPr>
        <w:spacing w:line="240" w:lineRule="auto"/>
        <w:rPr>
          <w:rFonts w:eastAsiaTheme="majorEastAsia" w:cstheme="majorBidi"/>
          <w:spacing w:val="-10"/>
          <w:kern w:val="28"/>
          <w:szCs w:val="18"/>
        </w:rPr>
      </w:pPr>
      <w:bookmarkStart w:id="10" w:name="_Toc86070302"/>
      <w:bookmarkStart w:id="11" w:name="_Toc88749606"/>
    </w:p>
    <w:p w14:paraId="6E6E9E12" w14:textId="23ECBB4B" w:rsidR="004B0AA3" w:rsidRPr="00B6746B" w:rsidRDefault="004B0AA3" w:rsidP="00B6746B">
      <w:pPr>
        <w:pStyle w:val="Kop2"/>
        <w:numPr>
          <w:ilvl w:val="0"/>
          <w:numId w:val="47"/>
        </w:numPr>
      </w:pPr>
      <w:bookmarkStart w:id="12" w:name="_Toc188960158"/>
      <w:bookmarkStart w:id="13" w:name="_Toc192171573"/>
      <w:bookmarkStart w:id="14" w:name="_Toc192171604"/>
      <w:r w:rsidRPr="00B6746B">
        <w:t>Voorstel</w:t>
      </w:r>
      <w:bookmarkEnd w:id="10"/>
      <w:bookmarkEnd w:id="11"/>
      <w:bookmarkEnd w:id="12"/>
      <w:bookmarkEnd w:id="13"/>
      <w:bookmarkEnd w:id="14"/>
    </w:p>
    <w:p w14:paraId="24B31B11" w14:textId="77777777" w:rsidR="004B0AA3" w:rsidRPr="006D29B2" w:rsidRDefault="004B0AA3" w:rsidP="004B0AA3">
      <w:pPr>
        <w:tabs>
          <w:tab w:val="left" w:pos="1218"/>
        </w:tabs>
        <w:contextualSpacing/>
        <w:rPr>
          <w:szCs w:val="18"/>
        </w:rPr>
      </w:pPr>
    </w:p>
    <w:p w14:paraId="06221ED7" w14:textId="77777777" w:rsidR="004B0AA3" w:rsidRPr="006D29B2" w:rsidRDefault="004B0AA3" w:rsidP="004B0AA3">
      <w:pPr>
        <w:pStyle w:val="Default"/>
        <w:framePr w:hSpace="141" w:wrap="around" w:vAnchor="text" w:hAnchor="margin" w:y="1"/>
        <w:rPr>
          <w:rFonts w:asciiTheme="minorHAnsi" w:hAnsiTheme="minorHAnsi"/>
          <w:sz w:val="18"/>
          <w:szCs w:val="18"/>
        </w:rPr>
      </w:pPr>
      <w:r w:rsidRPr="006D29B2">
        <w:rPr>
          <w:rFonts w:asciiTheme="minorHAnsi" w:hAnsiTheme="minorHAnsi"/>
          <w:sz w:val="18"/>
          <w:szCs w:val="18"/>
        </w:rPr>
        <w:t xml:space="preserve">Deze DPIA ziet op de Bedrijventerreinen QuickScan Tool (hierna: BQST). </w:t>
      </w:r>
    </w:p>
    <w:p w14:paraId="6605D267" w14:textId="77777777" w:rsidR="004B0AA3" w:rsidRPr="006D29B2" w:rsidRDefault="004B0AA3" w:rsidP="004B0AA3">
      <w:pPr>
        <w:pStyle w:val="Default"/>
        <w:framePr w:hSpace="141" w:wrap="around" w:vAnchor="text" w:hAnchor="margin" w:y="1"/>
        <w:rPr>
          <w:rFonts w:asciiTheme="minorHAnsi" w:hAnsiTheme="minorHAnsi"/>
          <w:sz w:val="18"/>
          <w:szCs w:val="18"/>
        </w:rPr>
      </w:pPr>
    </w:p>
    <w:p w14:paraId="0865B162" w14:textId="77777777" w:rsidR="004B0AA3" w:rsidRPr="006D29B2" w:rsidRDefault="004B0AA3" w:rsidP="004B0AA3">
      <w:pPr>
        <w:pStyle w:val="Default"/>
        <w:framePr w:hSpace="141" w:wrap="around" w:vAnchor="text" w:hAnchor="margin" w:y="1"/>
        <w:rPr>
          <w:rFonts w:asciiTheme="minorHAnsi" w:hAnsiTheme="minorHAnsi"/>
          <w:sz w:val="18"/>
          <w:szCs w:val="18"/>
        </w:rPr>
      </w:pPr>
      <w:r w:rsidRPr="006D29B2">
        <w:rPr>
          <w:rFonts w:asciiTheme="minorHAnsi" w:hAnsiTheme="minorHAnsi"/>
          <w:sz w:val="18"/>
          <w:szCs w:val="18"/>
        </w:rPr>
        <w:t xml:space="preserve">De missie binnen het grondgebied van de gemeente is om inwoners en organisaties en hun integriteit te beschermen tegen ondermijnende invloeden en ondermijnende criminaliteit op deze manier duurzaam terug te dringen. Dat we zicht hebben op ondermijnende invloeden, zodat we in kunnen zetten daar waar de ondermijnende keten het beste verstoord kan worden. Samen werpen we een barrière op tegen de criminele industrie. Het doel van deze aanpak middels samenwerking met gemeentelijke afdelingen is: </w:t>
      </w:r>
    </w:p>
    <w:p w14:paraId="4052A8A9" w14:textId="77777777" w:rsidR="004B0AA3" w:rsidRPr="006D29B2" w:rsidRDefault="004B0AA3" w:rsidP="004B0AA3">
      <w:pPr>
        <w:pStyle w:val="Default"/>
        <w:framePr w:hSpace="141" w:wrap="around" w:vAnchor="text" w:hAnchor="margin" w:y="1"/>
        <w:rPr>
          <w:rFonts w:asciiTheme="minorHAnsi" w:hAnsiTheme="minorHAnsi"/>
          <w:sz w:val="18"/>
          <w:szCs w:val="18"/>
        </w:rPr>
      </w:pPr>
    </w:p>
    <w:p w14:paraId="3E1D2DBE" w14:textId="77777777" w:rsidR="004B0AA3" w:rsidRPr="006D29B2" w:rsidRDefault="004B0AA3" w:rsidP="004B0AA3">
      <w:pPr>
        <w:pStyle w:val="Default"/>
        <w:framePr w:hSpace="141" w:wrap="around" w:vAnchor="text" w:hAnchor="margin" w:y="1"/>
        <w:numPr>
          <w:ilvl w:val="0"/>
          <w:numId w:val="38"/>
        </w:numPr>
        <w:spacing w:after="56"/>
        <w:rPr>
          <w:rFonts w:asciiTheme="minorHAnsi" w:hAnsiTheme="minorHAnsi"/>
          <w:sz w:val="18"/>
          <w:szCs w:val="18"/>
        </w:rPr>
      </w:pPr>
      <w:r w:rsidRPr="006D29B2">
        <w:rPr>
          <w:rFonts w:asciiTheme="minorHAnsi" w:hAnsiTheme="minorHAnsi"/>
          <w:i/>
          <w:iCs/>
          <w:sz w:val="18"/>
          <w:szCs w:val="18"/>
        </w:rPr>
        <w:t xml:space="preserve">a. Het zo impactrijk mogelijk aanpakken van ondermijnende criminaliteit en ondermijnende invloeden. Deze aanpak draagt bij aan de leefbaarheid en veiligheid en is gericht op het bereiken van maatschappelijk effect. </w:t>
      </w:r>
    </w:p>
    <w:p w14:paraId="00709D68" w14:textId="77777777" w:rsidR="004B0AA3" w:rsidRPr="006D29B2" w:rsidRDefault="004B0AA3" w:rsidP="004B0AA3">
      <w:pPr>
        <w:pStyle w:val="Default"/>
        <w:framePr w:hSpace="141" w:wrap="around" w:vAnchor="text" w:hAnchor="margin" w:y="1"/>
        <w:numPr>
          <w:ilvl w:val="0"/>
          <w:numId w:val="38"/>
        </w:numPr>
        <w:spacing w:after="56"/>
        <w:rPr>
          <w:rFonts w:asciiTheme="minorHAnsi" w:hAnsiTheme="minorHAnsi"/>
          <w:sz w:val="18"/>
          <w:szCs w:val="18"/>
        </w:rPr>
      </w:pPr>
    </w:p>
    <w:p w14:paraId="7B5347EA" w14:textId="77777777" w:rsidR="004B0AA3" w:rsidRPr="006D29B2" w:rsidRDefault="004B0AA3" w:rsidP="004B0AA3">
      <w:pPr>
        <w:pStyle w:val="Default"/>
        <w:framePr w:hSpace="141" w:wrap="around" w:vAnchor="text" w:hAnchor="margin" w:y="1"/>
        <w:numPr>
          <w:ilvl w:val="0"/>
          <w:numId w:val="38"/>
        </w:numPr>
        <w:rPr>
          <w:rFonts w:asciiTheme="minorHAnsi" w:hAnsiTheme="minorHAnsi"/>
          <w:sz w:val="18"/>
          <w:szCs w:val="18"/>
        </w:rPr>
      </w:pPr>
      <w:r w:rsidRPr="006D29B2">
        <w:rPr>
          <w:rFonts w:asciiTheme="minorHAnsi" w:hAnsiTheme="minorHAnsi"/>
          <w:i/>
          <w:iCs/>
          <w:sz w:val="18"/>
          <w:szCs w:val="18"/>
        </w:rPr>
        <w:t xml:space="preserve">b. Ondermijnende criminaliteit te signaleren en te analyseren waardoor een goede gemeentelijke informatiepolitie ontstaat die mede bijdraagt aan de integrale samenwerking en tevens bijdraagt aan een weerbare overheid. Daarmee te minimaliseren dat we als gemeente (on)bewust ondermijnende criminaliteit faciliteren. </w:t>
      </w:r>
    </w:p>
    <w:p w14:paraId="44FAD17F" w14:textId="77777777" w:rsidR="004B0AA3" w:rsidRPr="006D29B2" w:rsidRDefault="004B0AA3" w:rsidP="004B0AA3">
      <w:pPr>
        <w:tabs>
          <w:tab w:val="left" w:pos="1218"/>
        </w:tabs>
        <w:contextualSpacing/>
        <w:rPr>
          <w:rFonts w:cs="Calibri"/>
          <w:szCs w:val="18"/>
        </w:rPr>
      </w:pPr>
    </w:p>
    <w:p w14:paraId="6543D352" w14:textId="77777777" w:rsidR="004B0AA3" w:rsidRPr="006D29B2" w:rsidRDefault="004B0AA3" w:rsidP="004B0AA3">
      <w:pPr>
        <w:tabs>
          <w:tab w:val="left" w:pos="1218"/>
        </w:tabs>
        <w:contextualSpacing/>
        <w:rPr>
          <w:rFonts w:cs="Calibri"/>
          <w:szCs w:val="18"/>
        </w:rPr>
      </w:pPr>
      <w:r w:rsidRPr="006D29B2">
        <w:rPr>
          <w:rFonts w:cs="Calibri"/>
          <w:szCs w:val="18"/>
        </w:rPr>
        <w:t xml:space="preserve">Gemeenten kunnen te maken hebben met (delen van) bedrijventerreinen waar vitaliteitsproblematieken zijn of die kwetsbaar zijn voor negatieve invloeden. Om deze kwetsbaarheid in kaart te brengen en waar mogelijk te interveniëren, is het nodig een informatiebeeld op te bouwen. Dit informatiebeeld is niet enkel gericht op het thema ondermijning en de aanpak daarvan, maar ook met name op het inzichtelijk maken van kwetsbaarheden om deze te kunnen oplossen en de weerbaarheid van ondernemers op bedrijventerreinen te vergroten. </w:t>
      </w:r>
    </w:p>
    <w:p w14:paraId="760ED6FD" w14:textId="77777777" w:rsidR="004B0AA3" w:rsidRPr="006D29B2" w:rsidRDefault="004B0AA3" w:rsidP="004B0AA3">
      <w:pPr>
        <w:tabs>
          <w:tab w:val="left" w:pos="1218"/>
        </w:tabs>
        <w:contextualSpacing/>
        <w:rPr>
          <w:rFonts w:cs="Calibri"/>
          <w:szCs w:val="18"/>
        </w:rPr>
      </w:pPr>
    </w:p>
    <w:p w14:paraId="325A9ED3" w14:textId="77777777" w:rsidR="004B0AA3" w:rsidRPr="006D29B2" w:rsidRDefault="004B0AA3" w:rsidP="004B0AA3">
      <w:pPr>
        <w:tabs>
          <w:tab w:val="left" w:pos="1218"/>
        </w:tabs>
        <w:contextualSpacing/>
        <w:rPr>
          <w:rFonts w:cs="Calibri"/>
          <w:szCs w:val="18"/>
        </w:rPr>
      </w:pPr>
      <w:r w:rsidRPr="006D29B2">
        <w:rPr>
          <w:rFonts w:cs="Calibri"/>
          <w:szCs w:val="18"/>
        </w:rPr>
        <w:t>Voor het stapsgewijs opbouwen van dit informatiebeeld is door TF-RIEC in 2022 een handreiking geschreven met een trechtermodel.  Het doorlopen van het trechtermodel dat in deze handreiking is opgesteld, is vaak een tijdrovend proces. Uit de praktijk blijkt dat niet alle gemeenten voldoende capaciteit hebben om het informatiebeeld op te bouwen of met de uitkomsten van het informatiebeeld aan de slag te gaan in de praktijk. Ook kan de lange doorlooptijd ervoor zorgen dat de data niet meer accuraat is op het moment dat het informatiebeeld opgeleverd wordt. Daarom is het doel van de BQST dat gemeenten op efficiëntere wijze een informatiebeeld op kunnen bouwen en op basis daarvan kunnen interveniëren in de praktijk. De BQST moet tijds- en capaciteitswinst opleveren. De resultaten bij het handmatig opstellen van het beeld zijn in feite hetzelfde, maar door de tool wordt een deel van het handmatig werk geautomatiseerd.</w:t>
      </w:r>
    </w:p>
    <w:p w14:paraId="598BC251" w14:textId="77777777" w:rsidR="004B0AA3" w:rsidRPr="006D29B2" w:rsidRDefault="004B0AA3" w:rsidP="004B0AA3">
      <w:pPr>
        <w:tabs>
          <w:tab w:val="left" w:pos="1218"/>
        </w:tabs>
        <w:contextualSpacing/>
        <w:rPr>
          <w:rFonts w:cs="Calibri"/>
          <w:szCs w:val="18"/>
        </w:rPr>
      </w:pPr>
    </w:p>
    <w:p w14:paraId="0A27563F" w14:textId="77777777" w:rsidR="0019129A" w:rsidRPr="006D29B2" w:rsidRDefault="0019129A" w:rsidP="004B0AA3">
      <w:pPr>
        <w:tabs>
          <w:tab w:val="left" w:pos="1218"/>
        </w:tabs>
        <w:contextualSpacing/>
        <w:rPr>
          <w:rFonts w:cs="Calibri"/>
          <w:b/>
          <w:bCs/>
          <w:sz w:val="20"/>
        </w:rPr>
      </w:pPr>
    </w:p>
    <w:p w14:paraId="3E2B8C13" w14:textId="77777777" w:rsidR="006D29B2" w:rsidRDefault="006D29B2" w:rsidP="00DC61F0">
      <w:pPr>
        <w:pStyle w:val="Kop3"/>
      </w:pPr>
    </w:p>
    <w:p w14:paraId="61AA8A12" w14:textId="5E4CAA3B" w:rsidR="004B0AA3" w:rsidRPr="005140F7" w:rsidRDefault="004B0AA3" w:rsidP="00DC61F0">
      <w:pPr>
        <w:pStyle w:val="Kop3"/>
      </w:pPr>
      <w:r w:rsidRPr="005140F7">
        <w:t>Proces</w:t>
      </w:r>
    </w:p>
    <w:p w14:paraId="667FBCEA" w14:textId="77777777" w:rsidR="004B0AA3" w:rsidRPr="0097492B" w:rsidRDefault="004B0AA3" w:rsidP="004B0AA3">
      <w:pPr>
        <w:spacing w:line="0" w:lineRule="atLeast"/>
        <w:contextualSpacing/>
        <w:rPr>
          <w:rFonts w:ascii="Aptos" w:hAnsi="Aptos" w:cs="Calibri"/>
          <w:b/>
          <w:bCs/>
          <w:sz w:val="20"/>
        </w:rPr>
      </w:pPr>
    </w:p>
    <w:p w14:paraId="4D7F37D2" w14:textId="77777777" w:rsidR="004B0AA3" w:rsidRPr="006D29B2" w:rsidRDefault="004B0AA3" w:rsidP="004B0AA3">
      <w:pPr>
        <w:pStyle w:val="Lijstalinea"/>
        <w:numPr>
          <w:ilvl w:val="0"/>
          <w:numId w:val="41"/>
        </w:numPr>
        <w:spacing w:after="0" w:line="0" w:lineRule="atLeast"/>
        <w:ind w:left="714" w:hanging="357"/>
        <w:rPr>
          <w:rFonts w:cs="Calibri"/>
          <w:szCs w:val="18"/>
        </w:rPr>
      </w:pPr>
      <w:r w:rsidRPr="006D29B2">
        <w:rPr>
          <w:rFonts w:cs="Calibri"/>
          <w:szCs w:val="18"/>
        </w:rPr>
        <w:t xml:space="preserve">Aanleiding: </w:t>
      </w:r>
    </w:p>
    <w:p w14:paraId="248D52D3" w14:textId="77777777" w:rsidR="004B0AA3" w:rsidRPr="006D29B2" w:rsidRDefault="004B0AA3" w:rsidP="004B0AA3">
      <w:pPr>
        <w:spacing w:line="0" w:lineRule="atLeast"/>
        <w:rPr>
          <w:rFonts w:cs="Calibri"/>
          <w:szCs w:val="18"/>
        </w:rPr>
      </w:pPr>
      <w:r w:rsidRPr="006D29B2">
        <w:rPr>
          <w:rFonts w:cs="Calibri"/>
          <w:szCs w:val="18"/>
        </w:rPr>
        <w:t xml:space="preserve">Een aanleiding voor het inzetten van de BQST kan zijn dat het een geprioriteerd thema is in het IVP/UVP en dat daarom de behoefte bestaat om inzicht te hebben in bepaalde bedrijventerreinen binnen de gemeente. Een andere aanleiding kan zijn dat een signaal bij de gemeente binnen is gekomen over mogelijke ondermijnende activiteiten op een bedrijventerreinen (via het LIO/GSO). </w:t>
      </w:r>
      <w:r w:rsidRPr="006D29B2">
        <w:rPr>
          <w:rFonts w:cs="Calibri"/>
          <w:szCs w:val="18"/>
        </w:rPr>
        <w:br/>
      </w:r>
    </w:p>
    <w:p w14:paraId="5CAF32D4" w14:textId="77777777" w:rsidR="004B0AA3" w:rsidRPr="006D29B2" w:rsidRDefault="004B0AA3" w:rsidP="004B0AA3">
      <w:pPr>
        <w:pStyle w:val="Lijstalinea"/>
        <w:numPr>
          <w:ilvl w:val="0"/>
          <w:numId w:val="41"/>
        </w:numPr>
        <w:spacing w:after="0" w:line="0" w:lineRule="atLeast"/>
        <w:rPr>
          <w:rFonts w:cs="Calibri"/>
          <w:szCs w:val="18"/>
        </w:rPr>
      </w:pPr>
      <w:r w:rsidRPr="006D29B2">
        <w:rPr>
          <w:rFonts w:cs="Calibri"/>
          <w:szCs w:val="18"/>
        </w:rPr>
        <w:t>Teammanager OOV is de eigenaar van het proces (TF-RIEC is eigenaar van de tools)</w:t>
      </w:r>
    </w:p>
    <w:p w14:paraId="483DE879" w14:textId="77777777" w:rsidR="004B0AA3" w:rsidRPr="006D29B2" w:rsidRDefault="004B0AA3" w:rsidP="004B0AA3">
      <w:pPr>
        <w:spacing w:line="0" w:lineRule="atLeast"/>
        <w:rPr>
          <w:rFonts w:cs="Calibri"/>
          <w:szCs w:val="18"/>
        </w:rPr>
      </w:pPr>
    </w:p>
    <w:p w14:paraId="0A0C54A9" w14:textId="77777777" w:rsidR="004B0AA3" w:rsidRPr="006D29B2" w:rsidRDefault="004B0AA3" w:rsidP="004B0AA3">
      <w:pPr>
        <w:pStyle w:val="Lijstalinea"/>
        <w:numPr>
          <w:ilvl w:val="0"/>
          <w:numId w:val="41"/>
        </w:numPr>
        <w:spacing w:after="0" w:line="0" w:lineRule="atLeast"/>
        <w:rPr>
          <w:rFonts w:cs="Calibri"/>
          <w:szCs w:val="18"/>
        </w:rPr>
      </w:pPr>
      <w:r w:rsidRPr="006D29B2">
        <w:rPr>
          <w:rFonts w:cs="Calibri"/>
          <w:szCs w:val="18"/>
        </w:rPr>
        <w:t>De analist (of vervanger) gebruikt de BQST en weet dat een Large Language Model niet 100% nauwkeurig is en kan hallucineren. Menselijke controle van de resultaten is vereist.</w:t>
      </w:r>
    </w:p>
    <w:p w14:paraId="16187DB0" w14:textId="77777777" w:rsidR="004B0AA3" w:rsidRPr="006D29B2" w:rsidRDefault="004B0AA3" w:rsidP="004B0AA3">
      <w:pPr>
        <w:pStyle w:val="Lijstalinea"/>
        <w:numPr>
          <w:ilvl w:val="0"/>
          <w:numId w:val="41"/>
        </w:numPr>
        <w:spacing w:after="0" w:line="0" w:lineRule="atLeast"/>
        <w:rPr>
          <w:rFonts w:cs="Calibri"/>
          <w:szCs w:val="18"/>
        </w:rPr>
      </w:pPr>
      <w:r w:rsidRPr="006D29B2">
        <w:rPr>
          <w:rFonts w:cs="Calibri"/>
          <w:szCs w:val="18"/>
        </w:rPr>
        <w:t>Zowel het tussenbestand als het eindresultaat worden door BQST 7 dagen bewaard en daarna verwijderd. Beide kunnen gedownload worden uit de tool.</w:t>
      </w:r>
    </w:p>
    <w:p w14:paraId="449A7572" w14:textId="77777777" w:rsidR="004B0AA3" w:rsidRPr="006D29B2" w:rsidRDefault="004B0AA3" w:rsidP="004B0AA3">
      <w:pPr>
        <w:pStyle w:val="Lijstalinea"/>
        <w:numPr>
          <w:ilvl w:val="0"/>
          <w:numId w:val="41"/>
        </w:numPr>
        <w:spacing w:after="0" w:line="0" w:lineRule="atLeast"/>
        <w:rPr>
          <w:rFonts w:cs="Calibri"/>
          <w:szCs w:val="18"/>
        </w:rPr>
      </w:pPr>
      <w:r w:rsidRPr="006D29B2">
        <w:rPr>
          <w:rFonts w:cs="Calibri"/>
          <w:szCs w:val="18"/>
        </w:rPr>
        <w:t>Het eindresultaat (interactieve kaart) mag alleen gedeeld worden via beveiligde mail of via een beveiligde locatie met de voorzitter van het LIO. De analist verwijdert het eindresultaat zodra het gedeeld is met de voorzitter van het LIO.</w:t>
      </w:r>
    </w:p>
    <w:p w14:paraId="74986C34" w14:textId="77777777" w:rsidR="004B0AA3" w:rsidRPr="006D29B2" w:rsidRDefault="004B0AA3" w:rsidP="004B0AA3">
      <w:pPr>
        <w:pStyle w:val="Lijstalinea"/>
        <w:numPr>
          <w:ilvl w:val="0"/>
          <w:numId w:val="41"/>
        </w:numPr>
        <w:spacing w:after="0" w:line="0" w:lineRule="atLeast"/>
        <w:rPr>
          <w:rFonts w:cs="Calibri"/>
          <w:szCs w:val="18"/>
        </w:rPr>
      </w:pPr>
      <w:r w:rsidRPr="006D29B2">
        <w:rPr>
          <w:rFonts w:cs="Calibri"/>
          <w:szCs w:val="18"/>
        </w:rPr>
        <w:t>De voorzitter van het LIO is de eigenaar van het eindresultaat.</w:t>
      </w:r>
    </w:p>
    <w:p w14:paraId="167C0646" w14:textId="77777777" w:rsidR="004B0AA3" w:rsidRPr="006D29B2" w:rsidRDefault="004B0AA3" w:rsidP="004B0AA3">
      <w:pPr>
        <w:pStyle w:val="Lijstalinea"/>
        <w:numPr>
          <w:ilvl w:val="0"/>
          <w:numId w:val="41"/>
        </w:numPr>
        <w:spacing w:after="0" w:line="0" w:lineRule="atLeast"/>
        <w:rPr>
          <w:rFonts w:cs="Calibri"/>
          <w:szCs w:val="18"/>
        </w:rPr>
      </w:pPr>
      <w:r w:rsidRPr="006D29B2">
        <w:rPr>
          <w:rFonts w:cs="Calibri"/>
          <w:szCs w:val="18"/>
        </w:rPr>
        <w:t>De voorzitter van het LIO bespreekt de resultaten (maar deelt niet de interactieve kaart) met de domeinspecialist Ondermijning en ze bepalen samen wat als signaal meegenomen wordt naar het LIO (dan treedt 1</w:t>
      </w:r>
      <w:r w:rsidRPr="006D29B2">
        <w:rPr>
          <w:rFonts w:cs="Calibri"/>
          <w:szCs w:val="18"/>
          <w:vertAlign w:val="superscript"/>
        </w:rPr>
        <w:t>e</w:t>
      </w:r>
      <w:r w:rsidRPr="006D29B2">
        <w:rPr>
          <w:rFonts w:cs="Calibri"/>
          <w:szCs w:val="18"/>
        </w:rPr>
        <w:t xml:space="preserve"> fase privacy protocol in werking)  en/of hoe deze meegenomen worden in het  uitvoeringsplan.</w:t>
      </w:r>
    </w:p>
    <w:p w14:paraId="2F0956D1" w14:textId="77777777" w:rsidR="004B0AA3" w:rsidRPr="006D29B2" w:rsidRDefault="004B0AA3" w:rsidP="004B0AA3">
      <w:pPr>
        <w:pStyle w:val="Lijstalinea"/>
        <w:numPr>
          <w:ilvl w:val="0"/>
          <w:numId w:val="41"/>
        </w:numPr>
        <w:spacing w:after="0" w:line="0" w:lineRule="atLeast"/>
        <w:rPr>
          <w:rFonts w:cs="Calibri"/>
          <w:szCs w:val="18"/>
        </w:rPr>
      </w:pPr>
      <w:r w:rsidRPr="006D29B2">
        <w:rPr>
          <w:rFonts w:cs="Calibri"/>
          <w:szCs w:val="18"/>
        </w:rPr>
        <w:t>De voorzitter van het LIO bewaart het eindresultaat conform de Archiefwet.</w:t>
      </w:r>
    </w:p>
    <w:p w14:paraId="145449EC" w14:textId="77777777" w:rsidR="004B0AA3" w:rsidRPr="006D29B2" w:rsidRDefault="004B0AA3" w:rsidP="004B0AA3">
      <w:pPr>
        <w:pStyle w:val="Lijstalinea"/>
        <w:spacing w:line="0" w:lineRule="atLeast"/>
        <w:rPr>
          <w:rFonts w:cs="Calibri"/>
          <w:szCs w:val="18"/>
        </w:rPr>
      </w:pPr>
    </w:p>
    <w:p w14:paraId="00A4ACD8" w14:textId="77777777" w:rsidR="004B0AA3" w:rsidRPr="005140F7" w:rsidRDefault="004B0AA3" w:rsidP="00DC61F0">
      <w:pPr>
        <w:pStyle w:val="Kop3"/>
      </w:pPr>
      <w:r w:rsidRPr="005140F7">
        <w:t>Verwerkingen BQST</w:t>
      </w:r>
    </w:p>
    <w:p w14:paraId="4887803B" w14:textId="77777777" w:rsidR="004B0AA3" w:rsidRPr="006D29B2" w:rsidRDefault="004B0AA3" w:rsidP="004B0AA3">
      <w:pPr>
        <w:pStyle w:val="Lijstalinea"/>
        <w:spacing w:line="0" w:lineRule="atLeast"/>
        <w:ind w:left="0"/>
        <w:rPr>
          <w:rFonts w:cs="CIDFont+F2"/>
          <w:b/>
          <w:bCs/>
          <w:szCs w:val="18"/>
        </w:rPr>
      </w:pPr>
    </w:p>
    <w:p w14:paraId="114F4642" w14:textId="77777777" w:rsidR="004B0AA3" w:rsidRPr="006D29B2" w:rsidRDefault="004B0AA3" w:rsidP="004B0AA3">
      <w:pPr>
        <w:pStyle w:val="Lijstalinea"/>
        <w:numPr>
          <w:ilvl w:val="0"/>
          <w:numId w:val="42"/>
        </w:numPr>
        <w:spacing w:after="0" w:line="0" w:lineRule="atLeast"/>
        <w:rPr>
          <w:rFonts w:cs="Calibri"/>
          <w:szCs w:val="18"/>
        </w:rPr>
      </w:pPr>
      <w:r w:rsidRPr="006D29B2">
        <w:rPr>
          <w:rFonts w:cs="Calibri"/>
          <w:szCs w:val="18"/>
        </w:rPr>
        <w:t>Invoeren postcode van zoekgebied</w:t>
      </w:r>
    </w:p>
    <w:p w14:paraId="2947035B" w14:textId="77777777" w:rsidR="004B0AA3" w:rsidRPr="006D29B2" w:rsidRDefault="004B0AA3" w:rsidP="004B0AA3">
      <w:pPr>
        <w:spacing w:line="0" w:lineRule="atLeast"/>
        <w:rPr>
          <w:rFonts w:cs="Calibri"/>
          <w:szCs w:val="18"/>
        </w:rPr>
      </w:pPr>
    </w:p>
    <w:p w14:paraId="24588870" w14:textId="77777777" w:rsidR="004B0AA3" w:rsidRPr="006D29B2" w:rsidRDefault="004B0AA3" w:rsidP="004B0AA3">
      <w:pPr>
        <w:pStyle w:val="Lijstalinea"/>
        <w:numPr>
          <w:ilvl w:val="0"/>
          <w:numId w:val="42"/>
        </w:numPr>
        <w:spacing w:after="0" w:line="0" w:lineRule="atLeast"/>
        <w:rPr>
          <w:rFonts w:cs="Calibri"/>
          <w:szCs w:val="18"/>
        </w:rPr>
      </w:pPr>
      <w:r w:rsidRPr="006D29B2">
        <w:rPr>
          <w:rFonts w:cs="CIDFont+F2"/>
          <w:szCs w:val="18"/>
        </w:rPr>
        <w:t>Adressen ophalen uit de Basisadministratie Adressen en Gebouwen (BAG</w:t>
      </w:r>
      <w:r w:rsidRPr="006D29B2">
        <w:rPr>
          <w:rFonts w:cs="Calibri"/>
          <w:szCs w:val="18"/>
        </w:rPr>
        <w:t>)</w:t>
      </w:r>
    </w:p>
    <w:p w14:paraId="7376E403" w14:textId="77777777" w:rsidR="004B0AA3" w:rsidRPr="006D29B2" w:rsidRDefault="004B0AA3" w:rsidP="004B0AA3">
      <w:pPr>
        <w:spacing w:line="0" w:lineRule="atLeast"/>
        <w:rPr>
          <w:rFonts w:cs="Calibri"/>
          <w:szCs w:val="18"/>
        </w:rPr>
      </w:pPr>
    </w:p>
    <w:p w14:paraId="33163130" w14:textId="77777777" w:rsidR="004B0AA3" w:rsidRPr="006D29B2" w:rsidRDefault="004B0AA3" w:rsidP="004B0AA3">
      <w:pPr>
        <w:pStyle w:val="Lijstalinea"/>
        <w:numPr>
          <w:ilvl w:val="0"/>
          <w:numId w:val="42"/>
        </w:numPr>
        <w:spacing w:after="0" w:line="0" w:lineRule="atLeast"/>
        <w:rPr>
          <w:rFonts w:cs="Calibri"/>
          <w:szCs w:val="18"/>
        </w:rPr>
      </w:pPr>
      <w:r w:rsidRPr="006D29B2">
        <w:rPr>
          <w:rFonts w:cs="CIDFont+F2"/>
          <w:szCs w:val="18"/>
        </w:rPr>
        <w:t>Per adres: Kamer van Koophandel (KvK) raadplegen voor ingeschreven ondernemingen op het betreffende adres</w:t>
      </w:r>
    </w:p>
    <w:p w14:paraId="7569E011" w14:textId="77777777" w:rsidR="004B0AA3" w:rsidRPr="006D29B2" w:rsidRDefault="004B0AA3" w:rsidP="004B0AA3">
      <w:pPr>
        <w:spacing w:line="0" w:lineRule="atLeast"/>
        <w:rPr>
          <w:rFonts w:cs="Calibri"/>
          <w:szCs w:val="18"/>
        </w:rPr>
      </w:pPr>
    </w:p>
    <w:p w14:paraId="79C5E003" w14:textId="77777777" w:rsidR="004B0AA3" w:rsidRPr="006D29B2" w:rsidRDefault="004B0AA3" w:rsidP="004B0AA3">
      <w:pPr>
        <w:pStyle w:val="Lijstalinea"/>
        <w:numPr>
          <w:ilvl w:val="0"/>
          <w:numId w:val="42"/>
        </w:numPr>
        <w:spacing w:after="0" w:line="0" w:lineRule="atLeast"/>
        <w:rPr>
          <w:rFonts w:cs="Calibri"/>
          <w:szCs w:val="18"/>
        </w:rPr>
      </w:pPr>
      <w:r w:rsidRPr="006D29B2">
        <w:rPr>
          <w:rFonts w:cs="CIDFont+F2"/>
          <w:szCs w:val="18"/>
        </w:rPr>
        <w:t xml:space="preserve">Per ingeschreven onderneming: vaststellen wat de website van deze onderneming is op basis van (1) KvK, of anders (2) Google </w:t>
      </w:r>
      <w:proofErr w:type="spellStart"/>
      <w:r w:rsidRPr="006D29B2">
        <w:rPr>
          <w:rFonts w:cs="CIDFont+F2"/>
          <w:szCs w:val="18"/>
        </w:rPr>
        <w:t>Maps</w:t>
      </w:r>
      <w:proofErr w:type="spellEnd"/>
      <w:r w:rsidRPr="006D29B2">
        <w:rPr>
          <w:rFonts w:cs="CIDFont+F2"/>
          <w:szCs w:val="18"/>
        </w:rPr>
        <w:t xml:space="preserve"> of anders (3) Google Search.</w:t>
      </w:r>
    </w:p>
    <w:p w14:paraId="372FCC66" w14:textId="77777777" w:rsidR="004B0AA3" w:rsidRPr="006D29B2" w:rsidRDefault="004B0AA3" w:rsidP="004B0AA3">
      <w:pPr>
        <w:spacing w:line="0" w:lineRule="atLeast"/>
        <w:rPr>
          <w:rFonts w:cs="Calibri"/>
          <w:szCs w:val="18"/>
        </w:rPr>
      </w:pPr>
    </w:p>
    <w:p w14:paraId="3FC141E4" w14:textId="77777777" w:rsidR="004B0AA3" w:rsidRPr="006D29B2" w:rsidRDefault="004B0AA3" w:rsidP="004B0AA3">
      <w:pPr>
        <w:pStyle w:val="Lijstalinea"/>
        <w:numPr>
          <w:ilvl w:val="0"/>
          <w:numId w:val="42"/>
        </w:numPr>
        <w:spacing w:after="0" w:line="0" w:lineRule="atLeast"/>
        <w:rPr>
          <w:rFonts w:cs="Calibri"/>
          <w:szCs w:val="18"/>
        </w:rPr>
      </w:pPr>
      <w:r w:rsidRPr="006D29B2">
        <w:rPr>
          <w:rFonts w:cs="CIDFont+F2"/>
          <w:szCs w:val="18"/>
        </w:rPr>
        <w:t xml:space="preserve">Basisbestand downloaden, controleren en handmatig aanvullen. Vervolgens het controle bestand opnieuw uploaden in de BQST. </w:t>
      </w:r>
    </w:p>
    <w:p w14:paraId="7409A3B0" w14:textId="77777777" w:rsidR="004B0AA3" w:rsidRPr="006D29B2" w:rsidRDefault="004B0AA3" w:rsidP="004B0AA3">
      <w:pPr>
        <w:spacing w:line="0" w:lineRule="atLeast"/>
        <w:rPr>
          <w:rFonts w:cs="Calibri"/>
          <w:szCs w:val="18"/>
        </w:rPr>
      </w:pPr>
    </w:p>
    <w:p w14:paraId="30D98B4D" w14:textId="77777777" w:rsidR="004B0AA3" w:rsidRPr="006D29B2" w:rsidRDefault="004B0AA3" w:rsidP="004B0AA3">
      <w:pPr>
        <w:pStyle w:val="Lijstalinea"/>
        <w:numPr>
          <w:ilvl w:val="0"/>
          <w:numId w:val="42"/>
        </w:numPr>
        <w:spacing w:after="0" w:line="0" w:lineRule="atLeast"/>
        <w:rPr>
          <w:rFonts w:cs="Calibri"/>
          <w:szCs w:val="18"/>
        </w:rPr>
      </w:pPr>
      <w:r w:rsidRPr="006D29B2">
        <w:rPr>
          <w:rFonts w:cs="CIDFont+F2"/>
          <w:szCs w:val="18"/>
        </w:rPr>
        <w:t>Large Language Model (LLM)</w:t>
      </w:r>
      <w:r w:rsidRPr="006D29B2">
        <w:rPr>
          <w:rStyle w:val="Voetnootmarkering"/>
          <w:rFonts w:cs="CIDFont+F2"/>
          <w:szCs w:val="18"/>
        </w:rPr>
        <w:footnoteReference w:id="1"/>
      </w:r>
      <w:r w:rsidRPr="006D29B2">
        <w:rPr>
          <w:rFonts w:cs="CIDFont+F2"/>
          <w:szCs w:val="18"/>
        </w:rPr>
        <w:t xml:space="preserve"> voert vervolgens de volgende verwerkingen uit voor elke onderneming in het controlebestand:</w:t>
      </w:r>
    </w:p>
    <w:p w14:paraId="24C1E643" w14:textId="77777777" w:rsidR="004B0AA3" w:rsidRPr="006D29B2" w:rsidRDefault="004B0AA3" w:rsidP="004B0AA3">
      <w:pPr>
        <w:pStyle w:val="Lijstalinea"/>
        <w:numPr>
          <w:ilvl w:val="0"/>
          <w:numId w:val="40"/>
        </w:numPr>
        <w:autoSpaceDE w:val="0"/>
        <w:autoSpaceDN w:val="0"/>
        <w:adjustRightInd w:val="0"/>
        <w:spacing w:after="0" w:line="240" w:lineRule="auto"/>
        <w:rPr>
          <w:rFonts w:cs="CIDFont+F2"/>
          <w:szCs w:val="18"/>
        </w:rPr>
      </w:pPr>
      <w:r w:rsidRPr="006D29B2">
        <w:rPr>
          <w:rFonts w:cs="CIDFont+F2"/>
          <w:szCs w:val="18"/>
        </w:rPr>
        <w:t>Website van onderneming openen en vaststellen welke webpagina de gegevens over de bedrijfsactiviteit waarschijnlijk gaat bevatten (vb. ‘over ons’).</w:t>
      </w:r>
    </w:p>
    <w:p w14:paraId="3DAB5149" w14:textId="77777777" w:rsidR="004B0AA3" w:rsidRPr="006D29B2" w:rsidRDefault="004B0AA3" w:rsidP="004B0AA3">
      <w:pPr>
        <w:pStyle w:val="Lijstalinea"/>
        <w:numPr>
          <w:ilvl w:val="0"/>
          <w:numId w:val="40"/>
        </w:numPr>
        <w:autoSpaceDE w:val="0"/>
        <w:autoSpaceDN w:val="0"/>
        <w:adjustRightInd w:val="0"/>
        <w:spacing w:after="0" w:line="240" w:lineRule="auto"/>
        <w:rPr>
          <w:rFonts w:cs="CIDFont+F2"/>
          <w:szCs w:val="18"/>
        </w:rPr>
      </w:pPr>
      <w:r w:rsidRPr="006D29B2">
        <w:rPr>
          <w:rFonts w:cs="CIDFont+F2"/>
          <w:szCs w:val="18"/>
        </w:rPr>
        <w:t>Van gekozen webpagina extraheert het informatie over de bedrijfsactiviteit en maakt hiervan een samenvatting.</w:t>
      </w:r>
    </w:p>
    <w:p w14:paraId="705A3927" w14:textId="77777777" w:rsidR="004B0AA3" w:rsidRPr="006D29B2" w:rsidRDefault="004B0AA3" w:rsidP="004B0AA3">
      <w:pPr>
        <w:pStyle w:val="Lijstalinea"/>
        <w:numPr>
          <w:ilvl w:val="0"/>
          <w:numId w:val="40"/>
        </w:numPr>
        <w:autoSpaceDE w:val="0"/>
        <w:autoSpaceDN w:val="0"/>
        <w:adjustRightInd w:val="0"/>
        <w:spacing w:after="0" w:line="240" w:lineRule="auto"/>
        <w:rPr>
          <w:rFonts w:cs="CIDFont+F2"/>
          <w:szCs w:val="18"/>
        </w:rPr>
      </w:pPr>
      <w:r w:rsidRPr="006D29B2">
        <w:rPr>
          <w:rFonts w:cs="CIDFont+F2"/>
          <w:szCs w:val="18"/>
        </w:rPr>
        <w:t xml:space="preserve">De samenvatting wordt </w:t>
      </w:r>
      <w:proofErr w:type="spellStart"/>
      <w:r w:rsidRPr="006D29B2">
        <w:rPr>
          <w:rFonts w:cs="CIDFont+F2"/>
          <w:szCs w:val="18"/>
        </w:rPr>
        <w:t>gematcht</w:t>
      </w:r>
      <w:proofErr w:type="spellEnd"/>
      <w:r w:rsidRPr="006D29B2">
        <w:rPr>
          <w:rFonts w:cs="CIDFont+F2"/>
          <w:szCs w:val="18"/>
        </w:rPr>
        <w:t xml:space="preserve"> met omschrijvingen van SBI-codes middels een semantische vergelijking.</w:t>
      </w:r>
    </w:p>
    <w:p w14:paraId="504F92FD" w14:textId="77777777" w:rsidR="004B0AA3" w:rsidRPr="006D29B2" w:rsidRDefault="004B0AA3" w:rsidP="004B0AA3">
      <w:pPr>
        <w:pStyle w:val="Lijstalinea"/>
        <w:numPr>
          <w:ilvl w:val="0"/>
          <w:numId w:val="40"/>
        </w:numPr>
        <w:autoSpaceDE w:val="0"/>
        <w:autoSpaceDN w:val="0"/>
        <w:adjustRightInd w:val="0"/>
        <w:spacing w:after="0" w:line="240" w:lineRule="auto"/>
        <w:rPr>
          <w:rFonts w:cs="CIDFont+F2"/>
          <w:szCs w:val="18"/>
        </w:rPr>
      </w:pPr>
      <w:r w:rsidRPr="006D29B2">
        <w:rPr>
          <w:rFonts w:cs="CIDFont+F2"/>
          <w:szCs w:val="18"/>
        </w:rPr>
        <w:t>Het LLM kiest welke semantische matches corresponderen met de gevonden bedrijfsactiviteit.</w:t>
      </w:r>
    </w:p>
    <w:p w14:paraId="17C6DDA3" w14:textId="77777777" w:rsidR="004B0AA3" w:rsidRPr="006D29B2" w:rsidRDefault="004B0AA3" w:rsidP="004B0AA3">
      <w:pPr>
        <w:pStyle w:val="Lijstalinea"/>
        <w:numPr>
          <w:ilvl w:val="0"/>
          <w:numId w:val="40"/>
        </w:numPr>
        <w:autoSpaceDE w:val="0"/>
        <w:autoSpaceDN w:val="0"/>
        <w:adjustRightInd w:val="0"/>
        <w:spacing w:after="0" w:line="240" w:lineRule="auto"/>
        <w:rPr>
          <w:rFonts w:cs="CIDFont+F2"/>
          <w:szCs w:val="18"/>
        </w:rPr>
      </w:pPr>
      <w:r w:rsidRPr="006D29B2">
        <w:rPr>
          <w:rFonts w:cs="CIDFont+F2"/>
          <w:szCs w:val="18"/>
        </w:rPr>
        <w:t>De gekozen SBI-codes zijn het eindresultaat.</w:t>
      </w:r>
    </w:p>
    <w:p w14:paraId="43317501" w14:textId="77777777" w:rsidR="004B0AA3" w:rsidRPr="006D29B2" w:rsidRDefault="004B0AA3" w:rsidP="004B0AA3">
      <w:pPr>
        <w:autoSpaceDE w:val="0"/>
        <w:adjustRightInd w:val="0"/>
        <w:rPr>
          <w:rFonts w:cs="CIDFont+F2"/>
          <w:szCs w:val="18"/>
        </w:rPr>
      </w:pPr>
    </w:p>
    <w:p w14:paraId="5B628971" w14:textId="77777777" w:rsidR="004B0AA3" w:rsidRPr="006D29B2" w:rsidRDefault="004B0AA3" w:rsidP="004B0AA3">
      <w:pPr>
        <w:pStyle w:val="Lijstalinea"/>
        <w:numPr>
          <w:ilvl w:val="0"/>
          <w:numId w:val="42"/>
        </w:numPr>
        <w:spacing w:after="0" w:line="0" w:lineRule="atLeast"/>
        <w:rPr>
          <w:rFonts w:cs="Calibri"/>
          <w:szCs w:val="18"/>
        </w:rPr>
      </w:pPr>
      <w:r w:rsidRPr="006D29B2">
        <w:rPr>
          <w:rFonts w:cs="CIDFont+F2"/>
          <w:szCs w:val="18"/>
        </w:rPr>
        <w:lastRenderedPageBreak/>
        <w:t>Weergeven in kaart (het eindbestand) van adressen waar:</w:t>
      </w:r>
    </w:p>
    <w:p w14:paraId="6E3FAB56" w14:textId="77777777" w:rsidR="004B0AA3" w:rsidRPr="006D29B2" w:rsidRDefault="004B0AA3" w:rsidP="004B0AA3">
      <w:pPr>
        <w:pStyle w:val="Lijstalinea"/>
        <w:numPr>
          <w:ilvl w:val="0"/>
          <w:numId w:val="43"/>
        </w:numPr>
        <w:spacing w:after="0" w:line="0" w:lineRule="atLeast"/>
        <w:rPr>
          <w:rFonts w:cs="CIDFont+F2"/>
          <w:szCs w:val="18"/>
        </w:rPr>
      </w:pPr>
      <w:r w:rsidRPr="006D29B2">
        <w:rPr>
          <w:rFonts w:cs="CIDFont+F2"/>
          <w:szCs w:val="18"/>
        </w:rPr>
        <w:t>Een ingeschreven onderneming zit zonder vindbare website.</w:t>
      </w:r>
    </w:p>
    <w:p w14:paraId="1B9CE2AD" w14:textId="77777777" w:rsidR="004B0AA3" w:rsidRPr="006D29B2" w:rsidRDefault="004B0AA3" w:rsidP="004B0AA3">
      <w:pPr>
        <w:pStyle w:val="Lijstalinea"/>
        <w:numPr>
          <w:ilvl w:val="0"/>
          <w:numId w:val="43"/>
        </w:numPr>
        <w:spacing w:after="0" w:line="0" w:lineRule="atLeast"/>
        <w:rPr>
          <w:rFonts w:cs="Calibri"/>
          <w:szCs w:val="18"/>
        </w:rPr>
      </w:pPr>
      <w:r w:rsidRPr="006D29B2">
        <w:rPr>
          <w:rFonts w:cs="CIDFont+F2"/>
          <w:szCs w:val="18"/>
        </w:rPr>
        <w:t>Een ingeschreven onderneming zit die volgens het handelsregister SBI-codes heeft die kwetsbaar zijn voor ondermijnende criminaliteit.</w:t>
      </w:r>
    </w:p>
    <w:p w14:paraId="6CB0D7FE" w14:textId="77777777" w:rsidR="004B0AA3" w:rsidRPr="006D29B2" w:rsidRDefault="004B0AA3" w:rsidP="004B0AA3">
      <w:pPr>
        <w:pStyle w:val="Lijstalinea"/>
        <w:numPr>
          <w:ilvl w:val="0"/>
          <w:numId w:val="43"/>
        </w:numPr>
        <w:spacing w:after="0" w:line="0" w:lineRule="atLeast"/>
        <w:rPr>
          <w:rFonts w:cs="Calibri"/>
          <w:szCs w:val="18"/>
        </w:rPr>
      </w:pPr>
      <w:r w:rsidRPr="006D29B2">
        <w:rPr>
          <w:rFonts w:cs="CIDFont+F2"/>
          <w:szCs w:val="18"/>
        </w:rPr>
        <w:t>Een ingeschreven onderneming zit die volgens de vaststelling van het LLM SBI-codes heeft die kwetsbaar zijn voor ondermijnende criminaliteit.</w:t>
      </w:r>
    </w:p>
    <w:p w14:paraId="575B209C" w14:textId="77777777" w:rsidR="004B0AA3" w:rsidRPr="006D29B2" w:rsidRDefault="004B0AA3" w:rsidP="004B0AA3">
      <w:pPr>
        <w:pStyle w:val="Lijstalinea"/>
        <w:numPr>
          <w:ilvl w:val="0"/>
          <w:numId w:val="43"/>
        </w:numPr>
        <w:spacing w:after="0" w:line="0" w:lineRule="atLeast"/>
        <w:rPr>
          <w:rFonts w:cs="Calibri"/>
          <w:szCs w:val="18"/>
        </w:rPr>
      </w:pPr>
      <w:r w:rsidRPr="006D29B2">
        <w:rPr>
          <w:rFonts w:cs="CIDFont+F2"/>
          <w:szCs w:val="18"/>
        </w:rPr>
        <w:t>Een ingeschreven onderneming zit die volgend de vaststelling van het LLM SBI-codes heeft die kwetsbaar zijn voor ondermijnende criminaliteit, maar waar diezelfde onderneming volgens het handelsregister geen dergelijke SBI-codes heeft.</w:t>
      </w:r>
    </w:p>
    <w:p w14:paraId="5DFEEBE5" w14:textId="77777777" w:rsidR="004B0AA3" w:rsidRPr="006D29B2" w:rsidRDefault="004B0AA3" w:rsidP="004B0AA3">
      <w:pPr>
        <w:pStyle w:val="Lijstalinea"/>
        <w:numPr>
          <w:ilvl w:val="0"/>
          <w:numId w:val="43"/>
        </w:numPr>
        <w:spacing w:after="0" w:line="0" w:lineRule="atLeast"/>
        <w:rPr>
          <w:rFonts w:cs="Calibri"/>
          <w:szCs w:val="18"/>
        </w:rPr>
      </w:pPr>
      <w:r w:rsidRPr="006D29B2">
        <w:rPr>
          <w:rFonts w:cs="CIDFont+F2"/>
          <w:szCs w:val="18"/>
        </w:rPr>
        <w:t>Mogelijke domicilieverleners zijn gevestigd (d.w.z. ingeschreven ondernemingen hebben minder dan 25 m2 vloeroppervlakte).</w:t>
      </w:r>
    </w:p>
    <w:p w14:paraId="17AC8743" w14:textId="77777777" w:rsidR="004B0AA3" w:rsidRPr="006D29B2" w:rsidRDefault="004B0AA3" w:rsidP="004B0AA3">
      <w:pPr>
        <w:pStyle w:val="Lijstalinea"/>
        <w:numPr>
          <w:ilvl w:val="0"/>
          <w:numId w:val="43"/>
        </w:numPr>
        <w:tabs>
          <w:tab w:val="left" w:pos="1218"/>
        </w:tabs>
        <w:spacing w:after="0" w:line="0" w:lineRule="atLeast"/>
        <w:rPr>
          <w:szCs w:val="18"/>
        </w:rPr>
      </w:pPr>
      <w:r w:rsidRPr="006D29B2">
        <w:rPr>
          <w:rFonts w:cs="CIDFont+F2"/>
          <w:szCs w:val="18"/>
        </w:rPr>
        <w:t>Sprake is van mogelijke leegstand (d.w.z. geen inschrijvingen volgens het handelsregister)</w:t>
      </w:r>
      <w:bookmarkStart w:id="16" w:name="_Toc188960159"/>
      <w:r w:rsidRPr="006D29B2">
        <w:rPr>
          <w:rFonts w:cs="CIDFont+F2"/>
          <w:szCs w:val="18"/>
        </w:rPr>
        <w:t>.</w:t>
      </w:r>
    </w:p>
    <w:p w14:paraId="50CDCB5D" w14:textId="77777777" w:rsidR="004B0AA3" w:rsidRDefault="004B0AA3" w:rsidP="004B0AA3">
      <w:pPr>
        <w:tabs>
          <w:tab w:val="left" w:pos="1218"/>
        </w:tabs>
        <w:spacing w:line="0" w:lineRule="atLeast"/>
        <w:rPr>
          <w:rFonts w:ascii="Aptos" w:hAnsi="Aptos"/>
          <w:sz w:val="20"/>
        </w:rPr>
      </w:pPr>
    </w:p>
    <w:p w14:paraId="601E09E0" w14:textId="082DCF13" w:rsidR="004B0AA3" w:rsidRPr="00B6746B" w:rsidRDefault="004B0AA3" w:rsidP="00B6746B">
      <w:pPr>
        <w:pStyle w:val="Kop2"/>
        <w:numPr>
          <w:ilvl w:val="0"/>
          <w:numId w:val="47"/>
        </w:numPr>
      </w:pPr>
      <w:bookmarkStart w:id="17" w:name="_Toc192171574"/>
      <w:bookmarkStart w:id="18" w:name="_Toc192171605"/>
      <w:r w:rsidRPr="00B6746B">
        <w:t>Persoonsgegevens</w:t>
      </w:r>
      <w:bookmarkEnd w:id="16"/>
      <w:bookmarkEnd w:id="17"/>
      <w:bookmarkEnd w:id="18"/>
    </w:p>
    <w:p w14:paraId="7B6DB59B" w14:textId="77777777" w:rsidR="004B0AA3" w:rsidRPr="00387090" w:rsidRDefault="004B0AA3" w:rsidP="004B0AA3"/>
    <w:p w14:paraId="3ADCF657" w14:textId="77777777" w:rsidR="004B0AA3" w:rsidRPr="006D29B2" w:rsidRDefault="004B0AA3" w:rsidP="004B0AA3">
      <w:pPr>
        <w:contextualSpacing/>
        <w:rPr>
          <w:szCs w:val="18"/>
        </w:rPr>
      </w:pPr>
    </w:p>
    <w:tbl>
      <w:tblPr>
        <w:tblStyle w:val="Rastertabel4-Accent3"/>
        <w:tblW w:w="9351" w:type="dxa"/>
        <w:tblLayout w:type="fixed"/>
        <w:tblLook w:val="04A0" w:firstRow="1" w:lastRow="0" w:firstColumn="1" w:lastColumn="0" w:noHBand="0" w:noVBand="1"/>
        <w:tblCaption w:val="Beschriving persoonsgegevens"/>
        <w:tblDescription w:val="Classificatie van persoonsgegevens."/>
      </w:tblPr>
      <w:tblGrid>
        <w:gridCol w:w="1555"/>
        <w:gridCol w:w="2126"/>
        <w:gridCol w:w="2126"/>
        <w:gridCol w:w="2126"/>
        <w:gridCol w:w="1418"/>
      </w:tblGrid>
      <w:tr w:rsidR="004B0AA3" w:rsidRPr="006D29B2" w14:paraId="6B05C331" w14:textId="77777777" w:rsidTr="006D2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9E34B56" w14:textId="77777777" w:rsidR="004B0AA3" w:rsidRPr="006D29B2" w:rsidRDefault="004B0AA3" w:rsidP="00652192">
            <w:pPr>
              <w:contextualSpacing/>
              <w:rPr>
                <w:rFonts w:asciiTheme="minorHAnsi" w:hAnsiTheme="minorHAnsi"/>
                <w:szCs w:val="18"/>
              </w:rPr>
            </w:pPr>
            <w:bookmarkStart w:id="19" w:name="_Hlk173997336"/>
            <w:r w:rsidRPr="006D29B2">
              <w:rPr>
                <w:rFonts w:asciiTheme="minorHAnsi" w:hAnsiTheme="minorHAnsi"/>
                <w:szCs w:val="18"/>
              </w:rPr>
              <w:t>Categorie betrokkenen</w:t>
            </w:r>
          </w:p>
        </w:tc>
        <w:tc>
          <w:tcPr>
            <w:tcW w:w="2126" w:type="dxa"/>
          </w:tcPr>
          <w:p w14:paraId="2FCDF304"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Categorie persoonsgegevens</w:t>
            </w:r>
          </w:p>
        </w:tc>
        <w:tc>
          <w:tcPr>
            <w:tcW w:w="2126" w:type="dxa"/>
          </w:tcPr>
          <w:p w14:paraId="0AF0B2F4"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Persoonsgegevens</w:t>
            </w:r>
          </w:p>
        </w:tc>
        <w:tc>
          <w:tcPr>
            <w:tcW w:w="2126" w:type="dxa"/>
          </w:tcPr>
          <w:p w14:paraId="4F0DED97"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Type persoonsgegeven</w:t>
            </w:r>
          </w:p>
        </w:tc>
        <w:tc>
          <w:tcPr>
            <w:tcW w:w="1418" w:type="dxa"/>
          </w:tcPr>
          <w:p w14:paraId="6460A779"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Bron</w:t>
            </w:r>
          </w:p>
        </w:tc>
      </w:tr>
      <w:tr w:rsidR="004B0AA3" w:rsidRPr="006D29B2" w14:paraId="2D3B6414" w14:textId="77777777" w:rsidTr="006D2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71E20C4"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b w:val="0"/>
                <w:bCs w:val="0"/>
                <w:color w:val="1A1918" w:themeColor="text1"/>
                <w:szCs w:val="18"/>
              </w:rPr>
              <w:t>Eigenaren van bedrijven</w:t>
            </w:r>
          </w:p>
        </w:tc>
        <w:tc>
          <w:tcPr>
            <w:tcW w:w="2126" w:type="dxa"/>
          </w:tcPr>
          <w:p w14:paraId="39DBE3AF"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Indirect (bedrijfsnaam of locatie)</w:t>
            </w:r>
          </w:p>
        </w:tc>
        <w:tc>
          <w:tcPr>
            <w:tcW w:w="2126" w:type="dxa"/>
          </w:tcPr>
          <w:p w14:paraId="43BA7A4E"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Bedrijfsnaam</w:t>
            </w:r>
          </w:p>
        </w:tc>
        <w:tc>
          <w:tcPr>
            <w:tcW w:w="2126" w:type="dxa"/>
          </w:tcPr>
          <w:p w14:paraId="63F2D1FC"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Gewoon</w:t>
            </w:r>
          </w:p>
        </w:tc>
        <w:tc>
          <w:tcPr>
            <w:tcW w:w="1418" w:type="dxa"/>
          </w:tcPr>
          <w:p w14:paraId="756E8D9B"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Kamer van Koophandel</w:t>
            </w:r>
          </w:p>
        </w:tc>
      </w:tr>
      <w:bookmarkEnd w:id="19"/>
    </w:tbl>
    <w:p w14:paraId="5A7B14FA" w14:textId="77777777" w:rsidR="004B0AA3" w:rsidRPr="006D29B2" w:rsidRDefault="004B0AA3" w:rsidP="004B0AA3">
      <w:pPr>
        <w:contextualSpacing/>
        <w:rPr>
          <w:szCs w:val="18"/>
        </w:rPr>
      </w:pPr>
    </w:p>
    <w:p w14:paraId="3EE0A020" w14:textId="77777777" w:rsidR="004B0AA3" w:rsidRPr="006D29B2" w:rsidRDefault="004B0AA3" w:rsidP="004B0AA3">
      <w:pPr>
        <w:contextualSpacing/>
        <w:rPr>
          <w:szCs w:val="18"/>
        </w:rPr>
      </w:pPr>
      <w:r w:rsidRPr="006D29B2">
        <w:rPr>
          <w:szCs w:val="18"/>
        </w:rPr>
        <w:t>Bij eenmanszaken gebeurt het nog wel eens dat de persoonsnaam in de bedrijfsnaam zit en dat het vestigingsadres het woonadres is. In dit geval worden persoonsgegevens verwerkt.</w:t>
      </w:r>
    </w:p>
    <w:p w14:paraId="4A6BB547" w14:textId="77777777" w:rsidR="004B0AA3" w:rsidRPr="006D29B2" w:rsidRDefault="004B0AA3" w:rsidP="004B0AA3">
      <w:pPr>
        <w:contextualSpacing/>
        <w:rPr>
          <w:szCs w:val="18"/>
        </w:rPr>
      </w:pPr>
      <w:r w:rsidRPr="006D29B2">
        <w:rPr>
          <w:szCs w:val="18"/>
        </w:rPr>
        <w:t>Per toeval zouden gegevens van kwetsbare groepen verwerkt kunnen worden.</w:t>
      </w:r>
    </w:p>
    <w:p w14:paraId="211653D7" w14:textId="77777777" w:rsidR="004B0AA3" w:rsidRPr="006D29B2" w:rsidRDefault="004B0AA3" w:rsidP="004B0AA3">
      <w:pPr>
        <w:contextualSpacing/>
        <w:rPr>
          <w:szCs w:val="18"/>
        </w:rPr>
      </w:pPr>
    </w:p>
    <w:p w14:paraId="709B19EC" w14:textId="388C702D" w:rsidR="004B0AA3" w:rsidRPr="005140F7" w:rsidRDefault="004B0AA3" w:rsidP="005140F7">
      <w:pPr>
        <w:pStyle w:val="Kop2"/>
        <w:numPr>
          <w:ilvl w:val="0"/>
          <w:numId w:val="47"/>
        </w:numPr>
      </w:pPr>
      <w:bookmarkStart w:id="20" w:name="_Toc192171575"/>
      <w:bookmarkStart w:id="21" w:name="_Toc192171606"/>
      <w:r w:rsidRPr="005140F7">
        <w:t>Gegevensverwerkingen</w:t>
      </w:r>
      <w:bookmarkEnd w:id="20"/>
      <w:bookmarkEnd w:id="21"/>
    </w:p>
    <w:p w14:paraId="093E6321" w14:textId="77777777" w:rsidR="004B0AA3" w:rsidRPr="006D29B2" w:rsidRDefault="004B0AA3" w:rsidP="004B0AA3">
      <w:pPr>
        <w:contextualSpacing/>
        <w:rPr>
          <w:szCs w:val="18"/>
        </w:rPr>
      </w:pPr>
    </w:p>
    <w:tbl>
      <w:tblPr>
        <w:tblStyle w:val="Rastertabel4-Accent3"/>
        <w:tblW w:w="9351" w:type="dxa"/>
        <w:tblLook w:val="04A0" w:firstRow="1" w:lastRow="0" w:firstColumn="1" w:lastColumn="0" w:noHBand="0" w:noVBand="1"/>
        <w:tblCaption w:val="Voorgenomen gegevensverwerkingen"/>
        <w:tblDescription w:val="Weergave van alle voorgenomen gegevensverwerkingen."/>
      </w:tblPr>
      <w:tblGrid>
        <w:gridCol w:w="4673"/>
        <w:gridCol w:w="4678"/>
      </w:tblGrid>
      <w:tr w:rsidR="004B0AA3" w:rsidRPr="006D29B2" w14:paraId="121ADF82" w14:textId="77777777" w:rsidTr="00652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96DAE26" w14:textId="77777777" w:rsidR="004B0AA3" w:rsidRPr="006D29B2" w:rsidRDefault="004B0AA3" w:rsidP="00652192">
            <w:pPr>
              <w:contextualSpacing/>
              <w:rPr>
                <w:rFonts w:asciiTheme="minorHAnsi" w:hAnsiTheme="minorHAnsi"/>
                <w:szCs w:val="18"/>
              </w:rPr>
            </w:pPr>
            <w:r w:rsidRPr="006D29B2">
              <w:rPr>
                <w:rFonts w:asciiTheme="minorHAnsi" w:hAnsiTheme="minorHAnsi"/>
                <w:szCs w:val="18"/>
              </w:rPr>
              <w:t>Gegevensverwerking</w:t>
            </w:r>
          </w:p>
        </w:tc>
        <w:tc>
          <w:tcPr>
            <w:tcW w:w="4678" w:type="dxa"/>
          </w:tcPr>
          <w:p w14:paraId="3FBEB462"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Categorieën persoonsgegevens</w:t>
            </w:r>
          </w:p>
        </w:tc>
      </w:tr>
      <w:tr w:rsidR="004B0AA3" w:rsidRPr="006D29B2" w14:paraId="54E4E117"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2BFD31C7"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cs="CIDFont+F2"/>
                <w:b w:val="0"/>
                <w:bCs w:val="0"/>
                <w:szCs w:val="18"/>
              </w:rPr>
              <w:t>Per adres: KvK raadplegen welke ondernemingen op adres zijn ingeschreven</w:t>
            </w:r>
          </w:p>
        </w:tc>
        <w:tc>
          <w:tcPr>
            <w:tcW w:w="4678" w:type="dxa"/>
          </w:tcPr>
          <w:p w14:paraId="2B6B77EF"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Bedrijfsnaam</w:t>
            </w:r>
            <w:r w:rsidRPr="006D29B2">
              <w:rPr>
                <w:rStyle w:val="Voetnootmarkering"/>
                <w:rFonts w:asciiTheme="minorHAnsi" w:hAnsiTheme="minorHAnsi"/>
                <w:color w:val="1A1918" w:themeColor="text1"/>
                <w:szCs w:val="18"/>
              </w:rPr>
              <w:footnoteReference w:id="2"/>
            </w:r>
            <w:r w:rsidRPr="006D29B2">
              <w:rPr>
                <w:rFonts w:asciiTheme="minorHAnsi" w:hAnsiTheme="minorHAnsi"/>
                <w:color w:val="1A1918" w:themeColor="text1"/>
                <w:szCs w:val="18"/>
              </w:rPr>
              <w:t xml:space="preserve"> </w:t>
            </w:r>
          </w:p>
        </w:tc>
      </w:tr>
      <w:tr w:rsidR="004B0AA3" w:rsidRPr="006D29B2" w14:paraId="4C016B8D" w14:textId="77777777" w:rsidTr="00652192">
        <w:tc>
          <w:tcPr>
            <w:cnfStyle w:val="001000000000" w:firstRow="0" w:lastRow="0" w:firstColumn="1" w:lastColumn="0" w:oddVBand="0" w:evenVBand="0" w:oddHBand="0" w:evenHBand="0" w:firstRowFirstColumn="0" w:firstRowLastColumn="0" w:lastRowFirstColumn="0" w:lastRowLastColumn="0"/>
            <w:tcW w:w="4673" w:type="dxa"/>
          </w:tcPr>
          <w:p w14:paraId="6B9C2451" w14:textId="77777777" w:rsidR="004B0AA3" w:rsidRPr="006D29B2" w:rsidRDefault="004B0AA3" w:rsidP="00652192">
            <w:pPr>
              <w:spacing w:before="100" w:beforeAutospacing="1" w:after="100" w:afterAutospacing="1" w:line="0" w:lineRule="atLeast"/>
              <w:rPr>
                <w:rFonts w:asciiTheme="minorHAnsi" w:hAnsiTheme="minorHAnsi" w:cs="Calibri"/>
                <w:b w:val="0"/>
                <w:bCs w:val="0"/>
                <w:szCs w:val="18"/>
              </w:rPr>
            </w:pPr>
            <w:r w:rsidRPr="006D29B2">
              <w:rPr>
                <w:rFonts w:asciiTheme="minorHAnsi" w:hAnsiTheme="minorHAnsi" w:cs="CIDFont+F2"/>
                <w:b w:val="0"/>
                <w:bCs w:val="0"/>
                <w:szCs w:val="18"/>
              </w:rPr>
              <w:t>Weergeven in kaart (het eindbestand) van adressen</w:t>
            </w:r>
          </w:p>
        </w:tc>
        <w:tc>
          <w:tcPr>
            <w:tcW w:w="4678" w:type="dxa"/>
          </w:tcPr>
          <w:p w14:paraId="602A2605"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 xml:space="preserve">Locatie </w:t>
            </w:r>
          </w:p>
        </w:tc>
      </w:tr>
    </w:tbl>
    <w:p w14:paraId="6D87E2FA" w14:textId="77777777" w:rsidR="004B0AA3" w:rsidRPr="006D29B2" w:rsidRDefault="004B0AA3" w:rsidP="004B0AA3">
      <w:pPr>
        <w:contextualSpacing/>
        <w:rPr>
          <w:szCs w:val="18"/>
        </w:rPr>
      </w:pPr>
    </w:p>
    <w:p w14:paraId="111B7A19" w14:textId="77777777" w:rsidR="004B0AA3" w:rsidRPr="006D29B2" w:rsidRDefault="004B0AA3" w:rsidP="004B0AA3">
      <w:pPr>
        <w:contextualSpacing/>
        <w:rPr>
          <w:szCs w:val="18"/>
        </w:rPr>
      </w:pPr>
      <w:r w:rsidRPr="006D29B2">
        <w:rPr>
          <w:szCs w:val="18"/>
        </w:rPr>
        <w:t xml:space="preserve">Zie ‘Verwerkingen BQST’ onder punt 1. </w:t>
      </w:r>
    </w:p>
    <w:p w14:paraId="1FDD25EA" w14:textId="77777777" w:rsidR="004B0AA3" w:rsidRPr="006D29B2" w:rsidRDefault="004B0AA3" w:rsidP="004B0AA3">
      <w:pPr>
        <w:contextualSpacing/>
        <w:rPr>
          <w:szCs w:val="18"/>
        </w:rPr>
      </w:pPr>
    </w:p>
    <w:p w14:paraId="02044C91" w14:textId="073DAF1F" w:rsidR="004B0AA3" w:rsidRPr="005140F7" w:rsidRDefault="004B0AA3" w:rsidP="005140F7">
      <w:pPr>
        <w:pStyle w:val="Kop2"/>
        <w:numPr>
          <w:ilvl w:val="0"/>
          <w:numId w:val="47"/>
        </w:numPr>
      </w:pPr>
      <w:bookmarkStart w:id="22" w:name="_Toc188960161"/>
      <w:bookmarkStart w:id="23" w:name="_Toc192171576"/>
      <w:bookmarkStart w:id="24" w:name="_Toc192171607"/>
      <w:r w:rsidRPr="005140F7">
        <w:t>Technieken en methoden van de gegevensverwerkingen</w:t>
      </w:r>
      <w:bookmarkEnd w:id="22"/>
      <w:bookmarkEnd w:id="23"/>
      <w:bookmarkEnd w:id="24"/>
    </w:p>
    <w:p w14:paraId="79F9FFE2" w14:textId="77777777" w:rsidR="004B0AA3" w:rsidRPr="009309DD" w:rsidRDefault="004B0AA3" w:rsidP="004B0AA3">
      <w:pPr>
        <w:contextualSpacing/>
        <w:rPr>
          <w:rFonts w:ascii="Aptos" w:hAnsi="Aptos"/>
          <w:sz w:val="20"/>
        </w:rPr>
      </w:pPr>
    </w:p>
    <w:p w14:paraId="06DA7D90" w14:textId="77777777" w:rsidR="004B0AA3" w:rsidRPr="006D29B2" w:rsidRDefault="004B0AA3" w:rsidP="004B0AA3">
      <w:pPr>
        <w:contextualSpacing/>
        <w:rPr>
          <w:szCs w:val="18"/>
        </w:rPr>
      </w:pPr>
      <w:r w:rsidRPr="006D29B2">
        <w:rPr>
          <w:szCs w:val="18"/>
        </w:rPr>
        <w:t xml:space="preserve">Zie ‘Verwerkingen BQST’ onder punt 1. </w:t>
      </w:r>
    </w:p>
    <w:p w14:paraId="070FBC7B" w14:textId="77777777" w:rsidR="004B0AA3" w:rsidRPr="009309DD" w:rsidRDefault="004B0AA3" w:rsidP="004B0AA3">
      <w:pPr>
        <w:contextualSpacing/>
        <w:rPr>
          <w:rFonts w:ascii="Aptos" w:hAnsi="Aptos"/>
          <w:sz w:val="20"/>
        </w:rPr>
      </w:pPr>
    </w:p>
    <w:p w14:paraId="01BE72E2" w14:textId="77777777" w:rsidR="004B0AA3" w:rsidRPr="009309DD" w:rsidRDefault="004B0AA3" w:rsidP="004B0AA3">
      <w:pPr>
        <w:spacing w:line="240" w:lineRule="auto"/>
        <w:rPr>
          <w:rFonts w:ascii="Aptos" w:hAnsi="Aptos"/>
          <w:b/>
          <w:sz w:val="20"/>
        </w:rPr>
      </w:pPr>
      <w:bookmarkStart w:id="25" w:name="_Toc86070305"/>
      <w:bookmarkStart w:id="26" w:name="_Toc88749609"/>
    </w:p>
    <w:p w14:paraId="024A046C" w14:textId="77777777" w:rsidR="004B0AA3" w:rsidRPr="005140F7" w:rsidRDefault="004B0AA3" w:rsidP="005140F7">
      <w:pPr>
        <w:pStyle w:val="Kop2"/>
        <w:numPr>
          <w:ilvl w:val="0"/>
          <w:numId w:val="47"/>
        </w:numPr>
      </w:pPr>
      <w:bookmarkStart w:id="27" w:name="_Toc188960162"/>
      <w:bookmarkStart w:id="28" w:name="_Toc192171577"/>
      <w:bookmarkStart w:id="29" w:name="_Toc192171608"/>
      <w:bookmarkEnd w:id="25"/>
      <w:bookmarkEnd w:id="26"/>
      <w:r w:rsidRPr="005140F7">
        <w:t>Verwerkingsdoeleinden</w:t>
      </w:r>
      <w:bookmarkEnd w:id="27"/>
      <w:bookmarkEnd w:id="28"/>
      <w:bookmarkEnd w:id="29"/>
      <w:r w:rsidRPr="005140F7">
        <w:t xml:space="preserve"> </w:t>
      </w:r>
    </w:p>
    <w:p w14:paraId="6C985F2D" w14:textId="77777777" w:rsidR="004B0AA3" w:rsidRPr="006D29B2" w:rsidRDefault="004B0AA3" w:rsidP="004B0AA3">
      <w:pPr>
        <w:contextualSpacing/>
        <w:rPr>
          <w:szCs w:val="18"/>
        </w:rPr>
      </w:pPr>
    </w:p>
    <w:p w14:paraId="2C883E2D" w14:textId="77777777" w:rsidR="004B0AA3" w:rsidRPr="006D29B2" w:rsidRDefault="004B0AA3" w:rsidP="004B0AA3">
      <w:pPr>
        <w:contextualSpacing/>
        <w:rPr>
          <w:szCs w:val="18"/>
        </w:rPr>
      </w:pPr>
      <w:r w:rsidRPr="006D29B2">
        <w:rPr>
          <w:szCs w:val="18"/>
        </w:rPr>
        <w:t>In onderstaande lijst worden alleen de verwerkingen weergegeven waarbij mogelijk persoonsgegevens geraakt worden.</w:t>
      </w:r>
    </w:p>
    <w:p w14:paraId="01C607DD" w14:textId="77777777" w:rsidR="004B0AA3" w:rsidRPr="006D29B2" w:rsidRDefault="004B0AA3" w:rsidP="004B0AA3">
      <w:pPr>
        <w:contextualSpacing/>
        <w:rPr>
          <w:szCs w:val="18"/>
        </w:rPr>
      </w:pPr>
    </w:p>
    <w:tbl>
      <w:tblPr>
        <w:tblStyle w:val="Rastertabel4-Accent3"/>
        <w:tblW w:w="9351" w:type="dxa"/>
        <w:tblLook w:val="04A0" w:firstRow="1" w:lastRow="0" w:firstColumn="1" w:lastColumn="0" w:noHBand="0" w:noVBand="1"/>
        <w:tblCaption w:val="Voorgenomen verwerkingsdoeleinden"/>
        <w:tblDescription w:val="Beschrijving van de voorgenomen gegevensverwerkingen."/>
      </w:tblPr>
      <w:tblGrid>
        <w:gridCol w:w="2972"/>
        <w:gridCol w:w="2977"/>
        <w:gridCol w:w="3402"/>
      </w:tblGrid>
      <w:tr w:rsidR="004B0AA3" w:rsidRPr="006D29B2" w14:paraId="73700838" w14:textId="77777777" w:rsidTr="00652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5284FA7" w14:textId="77777777" w:rsidR="004B0AA3" w:rsidRPr="006D29B2" w:rsidRDefault="004B0AA3" w:rsidP="00652192">
            <w:pPr>
              <w:contextualSpacing/>
              <w:rPr>
                <w:rFonts w:asciiTheme="minorHAnsi" w:hAnsiTheme="minorHAnsi"/>
                <w:szCs w:val="18"/>
              </w:rPr>
            </w:pPr>
            <w:bookmarkStart w:id="30" w:name="_Hlk173997592"/>
            <w:r w:rsidRPr="006D29B2">
              <w:rPr>
                <w:rFonts w:asciiTheme="minorHAnsi" w:hAnsiTheme="minorHAnsi"/>
                <w:szCs w:val="18"/>
              </w:rPr>
              <w:lastRenderedPageBreak/>
              <w:t>Gegevensverwerking</w:t>
            </w:r>
          </w:p>
        </w:tc>
        <w:tc>
          <w:tcPr>
            <w:tcW w:w="2977" w:type="dxa"/>
          </w:tcPr>
          <w:p w14:paraId="16846D26"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Verwerkingsdoeleinde</w:t>
            </w:r>
          </w:p>
        </w:tc>
        <w:tc>
          <w:tcPr>
            <w:tcW w:w="3402" w:type="dxa"/>
          </w:tcPr>
          <w:p w14:paraId="715C0D1D"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Oorspronkelijk verwerkingsdoeleinde</w:t>
            </w:r>
          </w:p>
        </w:tc>
      </w:tr>
      <w:tr w:rsidR="004B0AA3" w:rsidRPr="006D29B2" w14:paraId="6891672D"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BF841C2"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cs="CIDFont+F2"/>
                <w:b w:val="0"/>
                <w:bCs w:val="0"/>
                <w:szCs w:val="18"/>
              </w:rPr>
              <w:t>Adressen ophalen uit BAG</w:t>
            </w:r>
          </w:p>
        </w:tc>
        <w:tc>
          <w:tcPr>
            <w:tcW w:w="2977" w:type="dxa"/>
          </w:tcPr>
          <w:p w14:paraId="6DFF7B3A"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Op basis van de postcode(s) worden de bijbehorende adressen opgezocht in de open data van de BAG</w:t>
            </w:r>
          </w:p>
        </w:tc>
        <w:tc>
          <w:tcPr>
            <w:tcW w:w="3402" w:type="dxa"/>
          </w:tcPr>
          <w:p w14:paraId="7D275268"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Basisregistratie van alle authentieke adressen van de gemeente in beeld hebben.</w:t>
            </w:r>
          </w:p>
        </w:tc>
      </w:tr>
      <w:tr w:rsidR="004B0AA3" w:rsidRPr="006D29B2" w14:paraId="19BF2310" w14:textId="77777777" w:rsidTr="00652192">
        <w:tc>
          <w:tcPr>
            <w:cnfStyle w:val="001000000000" w:firstRow="0" w:lastRow="0" w:firstColumn="1" w:lastColumn="0" w:oddVBand="0" w:evenVBand="0" w:oddHBand="0" w:evenHBand="0" w:firstRowFirstColumn="0" w:firstRowLastColumn="0" w:lastRowFirstColumn="0" w:lastRowLastColumn="0"/>
            <w:tcW w:w="2972" w:type="dxa"/>
          </w:tcPr>
          <w:p w14:paraId="2D300BE1"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cs="CIDFont+F2"/>
                <w:b w:val="0"/>
                <w:bCs w:val="0"/>
                <w:szCs w:val="18"/>
              </w:rPr>
              <w:t>Per adres: KvK Raadplegen welke ondernemingen op adres zijn ingeschreven</w:t>
            </w:r>
          </w:p>
        </w:tc>
        <w:tc>
          <w:tcPr>
            <w:tcW w:w="2977" w:type="dxa"/>
          </w:tcPr>
          <w:p w14:paraId="27448B1C"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Op basis van de adressen worden de bijbehorende bedrijven opgezocht in de open data van de KvK.</w:t>
            </w:r>
          </w:p>
        </w:tc>
        <w:tc>
          <w:tcPr>
            <w:tcW w:w="3402" w:type="dxa"/>
          </w:tcPr>
          <w:p w14:paraId="0B9978E2"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Basisregistratie van alle bedrijven van NL in beeld hebben.</w:t>
            </w:r>
          </w:p>
        </w:tc>
      </w:tr>
      <w:tr w:rsidR="004B0AA3" w:rsidRPr="006D29B2" w14:paraId="2AF69B6D"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54B0CFB0" w14:textId="77777777" w:rsidR="004B0AA3" w:rsidRPr="006D29B2" w:rsidRDefault="004B0AA3" w:rsidP="00652192">
            <w:pPr>
              <w:autoSpaceDE w:val="0"/>
              <w:adjustRightInd w:val="0"/>
              <w:rPr>
                <w:rFonts w:asciiTheme="minorHAnsi" w:hAnsiTheme="minorHAnsi" w:cs="CIDFont+F2"/>
                <w:szCs w:val="18"/>
              </w:rPr>
            </w:pPr>
            <w:r w:rsidRPr="006D29B2">
              <w:rPr>
                <w:rFonts w:asciiTheme="minorHAnsi" w:hAnsiTheme="minorHAnsi"/>
                <w:b w:val="0"/>
                <w:bCs w:val="0"/>
                <w:color w:val="1A1918" w:themeColor="text1"/>
                <w:szCs w:val="18"/>
              </w:rPr>
              <w:t xml:space="preserve">Met LLM --&gt; </w:t>
            </w:r>
            <w:r w:rsidRPr="006D29B2">
              <w:rPr>
                <w:rFonts w:asciiTheme="minorHAnsi" w:hAnsiTheme="minorHAnsi" w:cs="CIDFont+F2"/>
                <w:b w:val="0"/>
                <w:bCs w:val="0"/>
                <w:szCs w:val="18"/>
              </w:rPr>
              <w:t>Website van onderneming openen en vaststellen welke webpagina de gegevens over de bedrijfsactiviteit waarschijnlijk gaat bevatten (vb. ‘over ons’).</w:t>
            </w:r>
          </w:p>
        </w:tc>
        <w:tc>
          <w:tcPr>
            <w:tcW w:w="2977" w:type="dxa"/>
          </w:tcPr>
          <w:p w14:paraId="1E1C7997"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Zoeken naar bedrijfsactiviteit (SBI-code).</w:t>
            </w:r>
          </w:p>
        </w:tc>
        <w:tc>
          <w:tcPr>
            <w:tcW w:w="3402" w:type="dxa"/>
          </w:tcPr>
          <w:p w14:paraId="457169DA"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Publicatie bedrijfsgegevens.</w:t>
            </w:r>
          </w:p>
        </w:tc>
      </w:tr>
      <w:tr w:rsidR="004B0AA3" w:rsidRPr="006D29B2" w14:paraId="033AB218" w14:textId="77777777" w:rsidTr="00652192">
        <w:tc>
          <w:tcPr>
            <w:cnfStyle w:val="001000000000" w:firstRow="0" w:lastRow="0" w:firstColumn="1" w:lastColumn="0" w:oddVBand="0" w:evenVBand="0" w:oddHBand="0" w:evenHBand="0" w:firstRowFirstColumn="0" w:firstRowLastColumn="0" w:lastRowFirstColumn="0" w:lastRowLastColumn="0"/>
            <w:tcW w:w="2972" w:type="dxa"/>
          </w:tcPr>
          <w:p w14:paraId="51B56629"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cs="CIDFont+F2"/>
                <w:b w:val="0"/>
                <w:bCs w:val="0"/>
                <w:szCs w:val="18"/>
              </w:rPr>
              <w:t>Weergeven in kaart (het eindbestand) van adressen</w:t>
            </w:r>
          </w:p>
        </w:tc>
        <w:tc>
          <w:tcPr>
            <w:tcW w:w="2977" w:type="dxa"/>
          </w:tcPr>
          <w:p w14:paraId="371D0A43"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De bedrijven en bijbehorende adressen worden weergegeven in de kaart.</w:t>
            </w:r>
          </w:p>
        </w:tc>
        <w:tc>
          <w:tcPr>
            <w:tcW w:w="3402" w:type="dxa"/>
          </w:tcPr>
          <w:p w14:paraId="701F7E3C"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p>
        </w:tc>
      </w:tr>
      <w:bookmarkEnd w:id="30"/>
    </w:tbl>
    <w:p w14:paraId="7DCF0494" w14:textId="77777777" w:rsidR="004B0AA3" w:rsidRPr="006D29B2" w:rsidRDefault="004B0AA3" w:rsidP="004B0AA3">
      <w:pPr>
        <w:rPr>
          <w:rFonts w:cs="Calibri"/>
          <w:i/>
          <w:iCs/>
          <w:szCs w:val="18"/>
        </w:rPr>
      </w:pPr>
    </w:p>
    <w:p w14:paraId="09EF9503" w14:textId="77777777" w:rsidR="004B0AA3" w:rsidRPr="006D29B2" w:rsidRDefault="004B0AA3" w:rsidP="004B0AA3">
      <w:pPr>
        <w:rPr>
          <w:rFonts w:cs="Calibri"/>
          <w:i/>
          <w:iCs/>
          <w:szCs w:val="18"/>
        </w:rPr>
      </w:pPr>
    </w:p>
    <w:p w14:paraId="47344637" w14:textId="77777777" w:rsidR="004B0AA3" w:rsidRPr="006D29B2" w:rsidRDefault="004B0AA3" w:rsidP="004B0AA3">
      <w:pPr>
        <w:rPr>
          <w:rFonts w:cs="Calibri"/>
          <w:szCs w:val="18"/>
        </w:rPr>
      </w:pPr>
      <w:r w:rsidRPr="006D29B2">
        <w:rPr>
          <w:rFonts w:cs="Calibri"/>
          <w:i/>
          <w:iCs/>
          <w:szCs w:val="18"/>
        </w:rPr>
        <w:t>Verwerkingsdoeleinden</w:t>
      </w:r>
      <w:r w:rsidRPr="006D29B2">
        <w:rPr>
          <w:rFonts w:cs="Calibri"/>
          <w:szCs w:val="18"/>
        </w:rPr>
        <w:t>:</w:t>
      </w:r>
    </w:p>
    <w:p w14:paraId="3B7699AD" w14:textId="77777777" w:rsidR="004B0AA3" w:rsidRPr="006D29B2" w:rsidRDefault="004B0AA3" w:rsidP="004B0AA3">
      <w:pPr>
        <w:pStyle w:val="Lijstalinea"/>
        <w:numPr>
          <w:ilvl w:val="0"/>
          <w:numId w:val="39"/>
        </w:numPr>
        <w:spacing w:after="0" w:line="240" w:lineRule="auto"/>
        <w:rPr>
          <w:rFonts w:cs="Calibri"/>
          <w:szCs w:val="18"/>
        </w:rPr>
      </w:pPr>
      <w:r w:rsidRPr="006D29B2">
        <w:rPr>
          <w:rFonts w:cs="Calibri"/>
          <w:szCs w:val="18"/>
        </w:rPr>
        <w:t>Het zo impactrijk mogelijk aanpakken van ondermijnende criminaliteit en ondermijnende invloeden. Deze aanpak draagt bij aan de leefbaarheid en veiligheid en is gericht op het bereiken van maatschappelijk effect.</w:t>
      </w:r>
    </w:p>
    <w:p w14:paraId="4FF258B0" w14:textId="77777777" w:rsidR="004B0AA3" w:rsidRPr="006D29B2" w:rsidRDefault="004B0AA3" w:rsidP="004B0AA3">
      <w:pPr>
        <w:rPr>
          <w:rFonts w:cs="Calibri"/>
          <w:szCs w:val="18"/>
        </w:rPr>
      </w:pPr>
    </w:p>
    <w:p w14:paraId="1F4145C9" w14:textId="77777777" w:rsidR="004B0AA3" w:rsidRPr="006D29B2" w:rsidRDefault="004B0AA3" w:rsidP="004B0AA3">
      <w:pPr>
        <w:pStyle w:val="Lijstalinea"/>
        <w:numPr>
          <w:ilvl w:val="0"/>
          <w:numId w:val="39"/>
        </w:numPr>
        <w:spacing w:after="0" w:line="240" w:lineRule="auto"/>
        <w:rPr>
          <w:rFonts w:cs="Calibri"/>
          <w:szCs w:val="18"/>
        </w:rPr>
      </w:pPr>
      <w:r w:rsidRPr="006D29B2">
        <w:rPr>
          <w:rFonts w:cs="Calibri"/>
          <w:szCs w:val="18"/>
        </w:rPr>
        <w:t>Ondermijnende criminaliteit te signaleren en te analyseren waardoor een goede gemeentelijke informatiepolitie ontstaat welke bijdraagt aan de voorfase van de TF- RIEC-samenwerking en tevens bijdraagt aan een weerbare overheid. Daarmee te minimaliseren dat we als gemeente (on)bewust ondermijnende criminaliteit faciliteren.</w:t>
      </w:r>
    </w:p>
    <w:p w14:paraId="261EEE70" w14:textId="77777777" w:rsidR="004B0AA3" w:rsidRPr="006D29B2" w:rsidRDefault="004B0AA3" w:rsidP="004B0AA3">
      <w:pPr>
        <w:rPr>
          <w:rFonts w:cs="Calibri"/>
          <w:szCs w:val="18"/>
        </w:rPr>
      </w:pPr>
    </w:p>
    <w:p w14:paraId="72AF2990" w14:textId="77777777" w:rsidR="00DC61F0" w:rsidRPr="009E5F7A" w:rsidRDefault="00DC61F0" w:rsidP="004B0AA3">
      <w:pPr>
        <w:rPr>
          <w:rFonts w:ascii="Aptos" w:hAnsi="Aptos" w:cs="Calibri"/>
          <w:sz w:val="20"/>
        </w:rPr>
      </w:pPr>
    </w:p>
    <w:p w14:paraId="0BADFDEE" w14:textId="77777777" w:rsidR="004B0AA3" w:rsidRPr="005140F7" w:rsidRDefault="004B0AA3" w:rsidP="005140F7">
      <w:pPr>
        <w:pStyle w:val="Kop2"/>
        <w:numPr>
          <w:ilvl w:val="0"/>
          <w:numId w:val="47"/>
        </w:numPr>
      </w:pPr>
      <w:bookmarkStart w:id="31" w:name="_Toc188960163"/>
      <w:bookmarkStart w:id="32" w:name="_Toc192171578"/>
      <w:bookmarkStart w:id="33" w:name="_Toc192171609"/>
      <w:r w:rsidRPr="005140F7">
        <w:t>Betrokken partijen</w:t>
      </w:r>
      <w:bookmarkEnd w:id="31"/>
      <w:bookmarkEnd w:id="32"/>
      <w:bookmarkEnd w:id="33"/>
    </w:p>
    <w:p w14:paraId="2CF352A1" w14:textId="77777777" w:rsidR="004B0AA3" w:rsidRPr="006D29B2" w:rsidRDefault="004B0AA3" w:rsidP="004B0AA3">
      <w:pPr>
        <w:contextualSpacing/>
        <w:rPr>
          <w:szCs w:val="18"/>
        </w:rPr>
      </w:pPr>
    </w:p>
    <w:tbl>
      <w:tblPr>
        <w:tblStyle w:val="Rastertabel4-Accent3"/>
        <w:tblW w:w="9351" w:type="dxa"/>
        <w:tblLook w:val="04A0" w:firstRow="1" w:lastRow="0" w:firstColumn="1" w:lastColumn="0" w:noHBand="0" w:noVBand="1"/>
        <w:tblCaption w:val="Betrokken partijen"/>
        <w:tblDescription w:val="Betrokken partijen per voorgenomen gegevensverwerking."/>
      </w:tblPr>
      <w:tblGrid>
        <w:gridCol w:w="4675"/>
        <w:gridCol w:w="4676"/>
      </w:tblGrid>
      <w:tr w:rsidR="004B0AA3" w:rsidRPr="006D29B2" w14:paraId="00A9FDEC" w14:textId="77777777" w:rsidTr="00652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DB5A2B0" w14:textId="77777777" w:rsidR="004B0AA3" w:rsidRPr="006D29B2" w:rsidRDefault="004B0AA3" w:rsidP="00652192">
            <w:pPr>
              <w:contextualSpacing/>
              <w:rPr>
                <w:rFonts w:asciiTheme="minorHAnsi" w:hAnsiTheme="minorHAnsi"/>
                <w:szCs w:val="18"/>
              </w:rPr>
            </w:pPr>
            <w:r w:rsidRPr="006D29B2">
              <w:rPr>
                <w:rFonts w:asciiTheme="minorHAnsi" w:hAnsiTheme="minorHAnsi"/>
                <w:szCs w:val="18"/>
              </w:rPr>
              <w:t>Naam partij</w:t>
            </w:r>
          </w:p>
        </w:tc>
        <w:tc>
          <w:tcPr>
            <w:tcW w:w="4676" w:type="dxa"/>
          </w:tcPr>
          <w:p w14:paraId="0C2EF642"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Rol partij</w:t>
            </w:r>
          </w:p>
        </w:tc>
      </w:tr>
      <w:tr w:rsidR="004B0AA3" w:rsidRPr="006D29B2" w14:paraId="548D1947"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47F0634"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b w:val="0"/>
                <w:bCs w:val="0"/>
                <w:color w:val="1A1918" w:themeColor="text1"/>
                <w:szCs w:val="18"/>
              </w:rPr>
              <w:t>Burgemeester</w:t>
            </w:r>
          </w:p>
        </w:tc>
        <w:tc>
          <w:tcPr>
            <w:tcW w:w="4676" w:type="dxa"/>
          </w:tcPr>
          <w:p w14:paraId="681DA699"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Verwerkings-verantwoordelijke</w:t>
            </w:r>
          </w:p>
        </w:tc>
      </w:tr>
      <w:tr w:rsidR="004B0AA3" w:rsidRPr="006D29B2" w14:paraId="0EAC5E1A" w14:textId="77777777" w:rsidTr="00652192">
        <w:tc>
          <w:tcPr>
            <w:cnfStyle w:val="001000000000" w:firstRow="0" w:lastRow="0" w:firstColumn="1" w:lastColumn="0" w:oddVBand="0" w:evenVBand="0" w:oddHBand="0" w:evenHBand="0" w:firstRowFirstColumn="0" w:firstRowLastColumn="0" w:lastRowFirstColumn="0" w:lastRowLastColumn="0"/>
            <w:tcW w:w="4675" w:type="dxa"/>
          </w:tcPr>
          <w:p w14:paraId="440FAB49"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b w:val="0"/>
                <w:bCs w:val="0"/>
                <w:color w:val="1A1918" w:themeColor="text1"/>
                <w:szCs w:val="18"/>
              </w:rPr>
              <w:t>Beveiligingscoördinator</w:t>
            </w:r>
          </w:p>
        </w:tc>
        <w:tc>
          <w:tcPr>
            <w:tcW w:w="4676" w:type="dxa"/>
          </w:tcPr>
          <w:p w14:paraId="282AD7FA"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Verstrekker/ verwerker</w:t>
            </w:r>
          </w:p>
        </w:tc>
      </w:tr>
      <w:tr w:rsidR="004B0AA3" w:rsidRPr="006D29B2" w14:paraId="26FDA934"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5A2BB7A"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b w:val="0"/>
                <w:bCs w:val="0"/>
                <w:color w:val="1A1918" w:themeColor="text1"/>
                <w:szCs w:val="18"/>
              </w:rPr>
              <w:t>Analist</w:t>
            </w:r>
          </w:p>
        </w:tc>
        <w:tc>
          <w:tcPr>
            <w:tcW w:w="4676" w:type="dxa"/>
          </w:tcPr>
          <w:p w14:paraId="4EFEFB5B"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Ontvanger/ verstrekker/ verwerker</w:t>
            </w:r>
          </w:p>
        </w:tc>
      </w:tr>
      <w:tr w:rsidR="004B0AA3" w:rsidRPr="006D29B2" w14:paraId="4743FFDE" w14:textId="77777777" w:rsidTr="00652192">
        <w:tc>
          <w:tcPr>
            <w:cnfStyle w:val="001000000000" w:firstRow="0" w:lastRow="0" w:firstColumn="1" w:lastColumn="0" w:oddVBand="0" w:evenVBand="0" w:oddHBand="0" w:evenHBand="0" w:firstRowFirstColumn="0" w:firstRowLastColumn="0" w:lastRowFirstColumn="0" w:lastRowLastColumn="0"/>
            <w:tcW w:w="4675" w:type="dxa"/>
          </w:tcPr>
          <w:p w14:paraId="6C50ECE1"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b w:val="0"/>
                <w:bCs w:val="0"/>
                <w:color w:val="1A1918" w:themeColor="text1"/>
                <w:szCs w:val="18"/>
              </w:rPr>
              <w:t>Voorzitter LIO</w:t>
            </w:r>
          </w:p>
        </w:tc>
        <w:tc>
          <w:tcPr>
            <w:tcW w:w="4676" w:type="dxa"/>
          </w:tcPr>
          <w:p w14:paraId="779C6E65"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Ontvanger/ verwerker</w:t>
            </w:r>
          </w:p>
        </w:tc>
      </w:tr>
      <w:tr w:rsidR="004B0AA3" w:rsidRPr="006D29B2" w14:paraId="4F69663D"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6BBC623"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b w:val="0"/>
                <w:bCs w:val="0"/>
                <w:color w:val="1A1918" w:themeColor="text1"/>
                <w:szCs w:val="18"/>
              </w:rPr>
              <w:t>Bedrijf (als de bedrijfsnaam een persoonsnaam bevat)</w:t>
            </w:r>
          </w:p>
        </w:tc>
        <w:tc>
          <w:tcPr>
            <w:tcW w:w="4676" w:type="dxa"/>
          </w:tcPr>
          <w:p w14:paraId="3CACE210"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Betrokkene</w:t>
            </w:r>
          </w:p>
        </w:tc>
      </w:tr>
    </w:tbl>
    <w:p w14:paraId="1984179E" w14:textId="77777777" w:rsidR="004B0AA3" w:rsidRPr="006D29B2" w:rsidRDefault="004B0AA3" w:rsidP="004B0AA3">
      <w:pPr>
        <w:contextualSpacing/>
        <w:rPr>
          <w:szCs w:val="18"/>
        </w:rPr>
      </w:pPr>
    </w:p>
    <w:p w14:paraId="7B8AB99F" w14:textId="77777777" w:rsidR="004B0AA3" w:rsidRPr="006D29B2" w:rsidRDefault="004B0AA3" w:rsidP="004B0AA3">
      <w:pPr>
        <w:contextualSpacing/>
        <w:rPr>
          <w:szCs w:val="18"/>
        </w:rPr>
      </w:pPr>
      <w:r w:rsidRPr="006D29B2">
        <w:rPr>
          <w:szCs w:val="18"/>
        </w:rPr>
        <w:t xml:space="preserve">Met de verwerkers zijn geen verwerkersovereenkomsten afgesloten omdat dit niet nodig is. </w:t>
      </w:r>
    </w:p>
    <w:p w14:paraId="140015EE" w14:textId="77777777" w:rsidR="004B0AA3" w:rsidRPr="006D29B2" w:rsidRDefault="004B0AA3" w:rsidP="004B0AA3">
      <w:pPr>
        <w:contextualSpacing/>
        <w:rPr>
          <w:szCs w:val="18"/>
        </w:rPr>
      </w:pPr>
      <w:r w:rsidRPr="006D29B2">
        <w:rPr>
          <w:szCs w:val="18"/>
        </w:rPr>
        <w:t xml:space="preserve">De gegevens worden niet verkocht aan derde partijen. </w:t>
      </w:r>
    </w:p>
    <w:p w14:paraId="62560707" w14:textId="77777777" w:rsidR="004B0AA3" w:rsidRPr="006D29B2" w:rsidRDefault="004B0AA3" w:rsidP="004B0AA3">
      <w:pPr>
        <w:contextualSpacing/>
        <w:rPr>
          <w:szCs w:val="18"/>
        </w:rPr>
      </w:pPr>
    </w:p>
    <w:p w14:paraId="195880E5" w14:textId="77777777" w:rsidR="004B0AA3" w:rsidRPr="009309DD" w:rsidRDefault="004B0AA3" w:rsidP="004B0AA3">
      <w:pPr>
        <w:contextualSpacing/>
        <w:rPr>
          <w:rFonts w:ascii="Aptos" w:hAnsi="Aptos"/>
          <w:sz w:val="20"/>
        </w:rPr>
      </w:pPr>
    </w:p>
    <w:p w14:paraId="6EF5E378" w14:textId="77777777" w:rsidR="006D29B2" w:rsidRDefault="006D29B2">
      <w:pPr>
        <w:rPr>
          <w:rFonts w:asciiTheme="majorHAnsi" w:eastAsiaTheme="majorEastAsia" w:hAnsiTheme="majorHAnsi" w:cstheme="majorBidi"/>
          <w:b/>
          <w:color w:val="7938DF" w:themeColor="accent1"/>
          <w:sz w:val="28"/>
          <w:szCs w:val="28"/>
        </w:rPr>
      </w:pPr>
      <w:bookmarkStart w:id="34" w:name="_Toc188960164"/>
      <w:bookmarkStart w:id="35" w:name="_Toc192171579"/>
      <w:bookmarkStart w:id="36" w:name="_Toc192171610"/>
      <w:r>
        <w:br w:type="page"/>
      </w:r>
    </w:p>
    <w:p w14:paraId="73559380" w14:textId="0560D5C7" w:rsidR="004B0AA3" w:rsidRPr="005140F7" w:rsidRDefault="004B0AA3" w:rsidP="005140F7">
      <w:pPr>
        <w:pStyle w:val="Kop2"/>
        <w:numPr>
          <w:ilvl w:val="0"/>
          <w:numId w:val="47"/>
        </w:numPr>
      </w:pPr>
      <w:r w:rsidRPr="005140F7">
        <w:lastRenderedPageBreak/>
        <w:t>Belangen bij de gegevensverwerking</w:t>
      </w:r>
      <w:bookmarkEnd w:id="34"/>
      <w:bookmarkEnd w:id="35"/>
      <w:bookmarkEnd w:id="36"/>
    </w:p>
    <w:p w14:paraId="35088C30" w14:textId="77777777" w:rsidR="004B0AA3" w:rsidRPr="003750BA" w:rsidRDefault="004B0AA3" w:rsidP="004B0AA3"/>
    <w:p w14:paraId="23F6DC7D" w14:textId="77777777" w:rsidR="004B0AA3" w:rsidRPr="006D29B2" w:rsidRDefault="004B0AA3" w:rsidP="004B0AA3">
      <w:pPr>
        <w:contextualSpacing/>
        <w:rPr>
          <w:szCs w:val="18"/>
        </w:rPr>
      </w:pPr>
      <w:r w:rsidRPr="006D29B2">
        <w:rPr>
          <w:szCs w:val="18"/>
        </w:rPr>
        <w:t>Welke belangen hebben de betrokken partijen bij de gegevensverwerkingen?</w:t>
      </w:r>
    </w:p>
    <w:p w14:paraId="50757316" w14:textId="77777777" w:rsidR="004B0AA3" w:rsidRPr="006D29B2" w:rsidRDefault="004B0AA3" w:rsidP="004B0AA3">
      <w:pPr>
        <w:contextualSpacing/>
        <w:rPr>
          <w:szCs w:val="18"/>
        </w:rPr>
      </w:pPr>
    </w:p>
    <w:tbl>
      <w:tblPr>
        <w:tblStyle w:val="Rastertabel4-Accent3"/>
        <w:tblW w:w="9351" w:type="dxa"/>
        <w:tblLook w:val="04A0" w:firstRow="1" w:lastRow="0" w:firstColumn="1" w:lastColumn="0" w:noHBand="0" w:noVBand="1"/>
        <w:tblCaption w:val="Belangen bij de gegevensverwerkingen"/>
        <w:tblDescription w:val="Alle belangen van betrokken partijen bij de voorgenomen gegevensverwerkingen."/>
      </w:tblPr>
      <w:tblGrid>
        <w:gridCol w:w="2263"/>
        <w:gridCol w:w="7088"/>
      </w:tblGrid>
      <w:tr w:rsidR="004B0AA3" w:rsidRPr="006D29B2" w14:paraId="4DDB8B87" w14:textId="77777777" w:rsidTr="00652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4CCFE5D" w14:textId="77777777" w:rsidR="004B0AA3" w:rsidRPr="006D29B2" w:rsidRDefault="004B0AA3" w:rsidP="00652192">
            <w:pPr>
              <w:contextualSpacing/>
              <w:rPr>
                <w:rFonts w:asciiTheme="minorHAnsi" w:hAnsiTheme="minorHAnsi"/>
                <w:szCs w:val="18"/>
              </w:rPr>
            </w:pPr>
            <w:r w:rsidRPr="006D29B2">
              <w:rPr>
                <w:rFonts w:asciiTheme="minorHAnsi" w:hAnsiTheme="minorHAnsi"/>
                <w:szCs w:val="18"/>
              </w:rPr>
              <w:t>Betrokken Partij</w:t>
            </w:r>
          </w:p>
        </w:tc>
        <w:tc>
          <w:tcPr>
            <w:tcW w:w="7088" w:type="dxa"/>
          </w:tcPr>
          <w:p w14:paraId="07471ACB"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Belangen</w:t>
            </w:r>
          </w:p>
        </w:tc>
      </w:tr>
      <w:tr w:rsidR="004B0AA3" w:rsidRPr="006D29B2" w14:paraId="2BE6BD10"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A849334"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b w:val="0"/>
                <w:bCs w:val="0"/>
                <w:szCs w:val="18"/>
              </w:rPr>
              <w:t xml:space="preserve">Gemeente, inwoners, ondernemers </w:t>
            </w:r>
          </w:p>
        </w:tc>
        <w:tc>
          <w:tcPr>
            <w:tcW w:w="7088" w:type="dxa"/>
          </w:tcPr>
          <w:p w14:paraId="4B1037F0" w14:textId="77777777" w:rsidR="004B0AA3" w:rsidRPr="006D29B2" w:rsidRDefault="004B0AA3" w:rsidP="00652192">
            <w:pPr>
              <w:spacing w:before="100" w:beforeAutospacing="1" w:after="100" w:afterAutospacing="1" w:line="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szCs w:val="18"/>
              </w:rPr>
            </w:pPr>
            <w:r w:rsidRPr="006D29B2">
              <w:rPr>
                <w:rFonts w:asciiTheme="minorHAnsi" w:hAnsiTheme="minorHAnsi"/>
                <w:szCs w:val="18"/>
              </w:rPr>
              <w:t xml:space="preserve">Bijdragen aan een leefbare en veilige gemeente. </w:t>
            </w:r>
          </w:p>
          <w:p w14:paraId="483ECA61" w14:textId="77777777" w:rsidR="004B0AA3" w:rsidRPr="006D29B2" w:rsidRDefault="004B0AA3" w:rsidP="00652192">
            <w:pPr>
              <w:spacing w:before="100" w:beforeAutospacing="1" w:after="100" w:afterAutospacing="1" w:line="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szCs w:val="18"/>
              </w:rPr>
            </w:pPr>
            <w:r w:rsidRPr="006D29B2">
              <w:rPr>
                <w:rFonts w:asciiTheme="minorHAnsi" w:hAnsiTheme="minorHAnsi"/>
                <w:szCs w:val="18"/>
              </w:rPr>
              <w:t xml:space="preserve">Het signaleren van kwetsbaarheden voor ondernemers, en het vervolgens helpen van de ondernemers om deze kwetsbaarheden aan te pakken.  </w:t>
            </w:r>
            <w:r w:rsidRPr="006D29B2">
              <w:rPr>
                <w:rFonts w:asciiTheme="minorHAnsi" w:hAnsiTheme="minorHAnsi"/>
                <w:szCs w:val="18"/>
              </w:rPr>
              <w:br/>
            </w:r>
          </w:p>
        </w:tc>
      </w:tr>
      <w:tr w:rsidR="004B0AA3" w:rsidRPr="006D29B2" w14:paraId="09223D47" w14:textId="77777777" w:rsidTr="00652192">
        <w:tc>
          <w:tcPr>
            <w:cnfStyle w:val="001000000000" w:firstRow="0" w:lastRow="0" w:firstColumn="1" w:lastColumn="0" w:oddVBand="0" w:evenVBand="0" w:oddHBand="0" w:evenHBand="0" w:firstRowFirstColumn="0" w:firstRowLastColumn="0" w:lastRowFirstColumn="0" w:lastRowLastColumn="0"/>
            <w:tcW w:w="2263" w:type="dxa"/>
          </w:tcPr>
          <w:p w14:paraId="4DEFCFC6" w14:textId="77777777" w:rsidR="004B0AA3" w:rsidRPr="006D29B2" w:rsidRDefault="004B0AA3" w:rsidP="00652192">
            <w:pPr>
              <w:contextualSpacing/>
              <w:rPr>
                <w:rFonts w:asciiTheme="minorHAnsi" w:hAnsiTheme="minorHAnsi"/>
                <w:b w:val="0"/>
                <w:bCs w:val="0"/>
                <w:szCs w:val="18"/>
              </w:rPr>
            </w:pPr>
            <w:r w:rsidRPr="006D29B2">
              <w:rPr>
                <w:rFonts w:asciiTheme="minorHAnsi" w:hAnsiTheme="minorHAnsi"/>
                <w:b w:val="0"/>
                <w:bCs w:val="0"/>
                <w:szCs w:val="18"/>
              </w:rPr>
              <w:t>Gemeente</w:t>
            </w:r>
          </w:p>
        </w:tc>
        <w:tc>
          <w:tcPr>
            <w:tcW w:w="7088" w:type="dxa"/>
          </w:tcPr>
          <w:p w14:paraId="0402CB48"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Verbeteren van de informatiepositie binnen de gemeente.</w:t>
            </w:r>
          </w:p>
          <w:p w14:paraId="7A3D2F4B"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 xml:space="preserve">Meer </w:t>
            </w:r>
            <w:proofErr w:type="spellStart"/>
            <w:r w:rsidRPr="006D29B2">
              <w:rPr>
                <w:rFonts w:asciiTheme="minorHAnsi" w:hAnsiTheme="minorHAnsi"/>
                <w:szCs w:val="18"/>
              </w:rPr>
              <w:t>informatiegestuurd</w:t>
            </w:r>
            <w:proofErr w:type="spellEnd"/>
            <w:r w:rsidRPr="006D29B2">
              <w:rPr>
                <w:rFonts w:asciiTheme="minorHAnsi" w:hAnsiTheme="minorHAnsi"/>
                <w:szCs w:val="18"/>
              </w:rPr>
              <w:t xml:space="preserve"> / </w:t>
            </w:r>
            <w:proofErr w:type="spellStart"/>
            <w:r w:rsidRPr="006D29B2">
              <w:rPr>
                <w:rFonts w:asciiTheme="minorHAnsi" w:hAnsiTheme="minorHAnsi"/>
                <w:szCs w:val="18"/>
              </w:rPr>
              <w:t>datagedreven</w:t>
            </w:r>
            <w:proofErr w:type="spellEnd"/>
            <w:r w:rsidRPr="006D29B2">
              <w:rPr>
                <w:rFonts w:asciiTheme="minorHAnsi" w:hAnsiTheme="minorHAnsi"/>
                <w:szCs w:val="18"/>
              </w:rPr>
              <w:t xml:space="preserve"> werken binnen de gemeente.</w:t>
            </w:r>
          </w:p>
          <w:p w14:paraId="184C3B8C"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 xml:space="preserve">Efficiënter werken doordat tijdrovend, handmatig werk deels geautomatiseerd wordt. </w:t>
            </w:r>
          </w:p>
          <w:p w14:paraId="3F952188"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 xml:space="preserve">Bijdragen aan de (integrale) aanpak van ondermijnende criminaliteit en het verhogen van de weerbaarheid van ondernemers. </w:t>
            </w:r>
          </w:p>
          <w:p w14:paraId="573436AC"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Cs w:val="18"/>
              </w:rPr>
            </w:pPr>
          </w:p>
        </w:tc>
      </w:tr>
      <w:tr w:rsidR="004B0AA3" w:rsidRPr="006D29B2" w14:paraId="58C5E862"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19589A4" w14:textId="77777777" w:rsidR="004B0AA3" w:rsidRPr="006D29B2" w:rsidRDefault="004B0AA3" w:rsidP="00652192">
            <w:pPr>
              <w:contextualSpacing/>
              <w:rPr>
                <w:rFonts w:asciiTheme="minorHAnsi" w:hAnsiTheme="minorHAnsi"/>
                <w:color w:val="1A1918" w:themeColor="text1"/>
                <w:szCs w:val="18"/>
              </w:rPr>
            </w:pPr>
            <w:r w:rsidRPr="006D29B2">
              <w:rPr>
                <w:rFonts w:asciiTheme="minorHAnsi" w:hAnsiTheme="minorHAnsi"/>
                <w:b w:val="0"/>
                <w:bCs w:val="0"/>
                <w:szCs w:val="18"/>
              </w:rPr>
              <w:t>Ondernemers</w:t>
            </w:r>
          </w:p>
        </w:tc>
        <w:tc>
          <w:tcPr>
            <w:tcW w:w="7088" w:type="dxa"/>
          </w:tcPr>
          <w:p w14:paraId="60CDF892"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szCs w:val="18"/>
              </w:rPr>
              <w:t>Een proces dat transparant en zorgvuldig doorlopen wordt.</w:t>
            </w:r>
            <w:r w:rsidRPr="006D29B2">
              <w:rPr>
                <w:rFonts w:asciiTheme="minorHAnsi" w:hAnsiTheme="minorHAnsi"/>
                <w:szCs w:val="18"/>
              </w:rPr>
              <w:br/>
            </w:r>
          </w:p>
        </w:tc>
      </w:tr>
    </w:tbl>
    <w:p w14:paraId="3B70D9C2" w14:textId="77777777" w:rsidR="004B0AA3" w:rsidRPr="009309DD" w:rsidRDefault="004B0AA3" w:rsidP="004B0AA3">
      <w:pPr>
        <w:contextualSpacing/>
        <w:rPr>
          <w:rFonts w:ascii="Aptos" w:hAnsi="Aptos"/>
          <w:i/>
          <w:iCs/>
          <w:sz w:val="20"/>
        </w:rPr>
      </w:pPr>
    </w:p>
    <w:p w14:paraId="735EBF5D" w14:textId="77777777" w:rsidR="004B0AA3" w:rsidRPr="009309DD" w:rsidRDefault="004B0AA3" w:rsidP="004B0AA3">
      <w:pPr>
        <w:contextualSpacing/>
        <w:rPr>
          <w:rFonts w:ascii="Aptos" w:eastAsiaTheme="majorEastAsia" w:hAnsi="Aptos" w:cstheme="majorBidi"/>
          <w:color w:val="571DB3" w:themeColor="accent1" w:themeShade="BF"/>
          <w:sz w:val="20"/>
        </w:rPr>
      </w:pPr>
      <w:bookmarkStart w:id="37" w:name="_Toc86070308"/>
    </w:p>
    <w:p w14:paraId="14E05577" w14:textId="77777777" w:rsidR="004B0AA3" w:rsidRPr="005140F7" w:rsidRDefault="004B0AA3" w:rsidP="005140F7">
      <w:pPr>
        <w:pStyle w:val="Kop2"/>
        <w:numPr>
          <w:ilvl w:val="0"/>
          <w:numId w:val="47"/>
        </w:numPr>
      </w:pPr>
      <w:bookmarkStart w:id="38" w:name="_Toc188960165"/>
      <w:bookmarkStart w:id="39" w:name="_Toc192171580"/>
      <w:bookmarkStart w:id="40" w:name="_Toc192171611"/>
      <w:bookmarkEnd w:id="37"/>
      <w:r w:rsidRPr="005140F7">
        <w:t>Verwerkingslocaties</w:t>
      </w:r>
      <w:bookmarkEnd w:id="38"/>
      <w:bookmarkEnd w:id="39"/>
      <w:bookmarkEnd w:id="40"/>
    </w:p>
    <w:p w14:paraId="7D3B6150" w14:textId="77777777" w:rsidR="004B0AA3" w:rsidRPr="006D29B2" w:rsidRDefault="004B0AA3" w:rsidP="004B0AA3">
      <w:pPr>
        <w:contextualSpacing/>
        <w:rPr>
          <w:szCs w:val="18"/>
        </w:rPr>
      </w:pPr>
    </w:p>
    <w:p w14:paraId="6A1124E8" w14:textId="77777777" w:rsidR="004B0AA3" w:rsidRPr="006D29B2" w:rsidRDefault="004B0AA3" w:rsidP="004B0AA3">
      <w:pPr>
        <w:contextualSpacing/>
        <w:rPr>
          <w:rFonts w:cs="Calibri"/>
          <w:szCs w:val="18"/>
        </w:rPr>
      </w:pPr>
      <w:r w:rsidRPr="006D29B2">
        <w:rPr>
          <w:i/>
          <w:iCs/>
          <w:szCs w:val="18"/>
        </w:rPr>
        <w:t>Waar worden de persoonsgegevens opgeslagen?</w:t>
      </w:r>
      <w:r w:rsidRPr="006D29B2">
        <w:rPr>
          <w:rFonts w:cs="Calibri"/>
          <w:color w:val="FF0000"/>
          <w:szCs w:val="18"/>
        </w:rPr>
        <w:br/>
      </w:r>
      <w:bookmarkStart w:id="41" w:name="_Hlk173242276"/>
      <w:r w:rsidRPr="006D29B2">
        <w:rPr>
          <w:rFonts w:cs="Calibri"/>
          <w:szCs w:val="18"/>
        </w:rPr>
        <w:t>Bestanden worden zeven dagen door de beheerder in de tool bewaard. Tussenbestanden kunnen direct door de analist verwijderd worden. Eindbestanden worden door de analist verwijderd zodra het resultaat is overgedragen – via beveiligde mail of een beveiligde locatie – aan de voorzitter van het LIO / GSO.  Deze bewaart het conform de bewaartermijn in de archiefwet.</w:t>
      </w:r>
      <w:bookmarkEnd w:id="41"/>
    </w:p>
    <w:p w14:paraId="2EC1D962" w14:textId="77777777" w:rsidR="004B0AA3" w:rsidRPr="006D29B2" w:rsidRDefault="004B0AA3" w:rsidP="004B0AA3">
      <w:pPr>
        <w:contextualSpacing/>
        <w:rPr>
          <w:szCs w:val="18"/>
        </w:rPr>
      </w:pPr>
    </w:p>
    <w:p w14:paraId="5DBD5D2A" w14:textId="77777777" w:rsidR="004B0AA3" w:rsidRPr="006D29B2" w:rsidRDefault="004B0AA3" w:rsidP="004B0AA3">
      <w:pPr>
        <w:pStyle w:val="Default"/>
        <w:rPr>
          <w:rFonts w:asciiTheme="minorHAnsi" w:hAnsiTheme="minorHAnsi"/>
          <w:i/>
          <w:iCs/>
          <w:color w:val="auto"/>
          <w:sz w:val="18"/>
          <w:szCs w:val="18"/>
        </w:rPr>
      </w:pPr>
      <w:r w:rsidRPr="006D29B2">
        <w:rPr>
          <w:rFonts w:asciiTheme="minorHAnsi" w:hAnsiTheme="minorHAnsi"/>
          <w:i/>
          <w:iCs/>
          <w:color w:val="auto"/>
          <w:sz w:val="18"/>
          <w:szCs w:val="18"/>
        </w:rPr>
        <w:t xml:space="preserve">Zijn er plannen om de persoonsgegevens of hieraan gerelateerde gegevens op te slaan in een nieuwe applicatie of locatie? </w:t>
      </w:r>
    </w:p>
    <w:p w14:paraId="44AC08EC" w14:textId="77777777" w:rsidR="004B0AA3" w:rsidRPr="006D29B2" w:rsidRDefault="004B0AA3" w:rsidP="004B0AA3">
      <w:pPr>
        <w:pStyle w:val="Default"/>
        <w:rPr>
          <w:rFonts w:asciiTheme="minorHAnsi" w:hAnsiTheme="minorHAnsi"/>
          <w:color w:val="auto"/>
          <w:sz w:val="18"/>
          <w:szCs w:val="18"/>
        </w:rPr>
      </w:pPr>
      <w:r w:rsidRPr="006D29B2">
        <w:rPr>
          <w:rFonts w:asciiTheme="minorHAnsi" w:hAnsiTheme="minorHAnsi"/>
          <w:color w:val="auto"/>
          <w:sz w:val="18"/>
          <w:szCs w:val="18"/>
        </w:rPr>
        <w:t xml:space="preserve">Nee </w:t>
      </w:r>
    </w:p>
    <w:p w14:paraId="16DF1875" w14:textId="77777777" w:rsidR="004B0AA3" w:rsidRPr="006D29B2" w:rsidRDefault="004B0AA3" w:rsidP="004B0AA3">
      <w:pPr>
        <w:pStyle w:val="Default"/>
        <w:rPr>
          <w:rFonts w:asciiTheme="minorHAnsi" w:hAnsiTheme="minorHAnsi"/>
          <w:color w:val="auto"/>
          <w:sz w:val="18"/>
          <w:szCs w:val="18"/>
        </w:rPr>
      </w:pPr>
    </w:p>
    <w:p w14:paraId="07BA085D" w14:textId="77777777" w:rsidR="004B0AA3" w:rsidRPr="006D29B2" w:rsidRDefault="004B0AA3" w:rsidP="004B0AA3">
      <w:pPr>
        <w:pStyle w:val="Default"/>
        <w:numPr>
          <w:ilvl w:val="0"/>
          <w:numId w:val="45"/>
        </w:numPr>
        <w:ind w:hanging="220"/>
        <w:rPr>
          <w:rFonts w:asciiTheme="minorHAnsi" w:hAnsiTheme="minorHAnsi"/>
          <w:i/>
          <w:iCs/>
          <w:color w:val="auto"/>
          <w:sz w:val="18"/>
          <w:szCs w:val="18"/>
        </w:rPr>
      </w:pPr>
      <w:r w:rsidRPr="006D29B2">
        <w:rPr>
          <w:rFonts w:asciiTheme="minorHAnsi" w:hAnsiTheme="minorHAnsi"/>
          <w:i/>
          <w:iCs/>
          <w:color w:val="auto"/>
          <w:sz w:val="18"/>
          <w:szCs w:val="18"/>
        </w:rPr>
        <w:t xml:space="preserve">Worden de persoonsgegevens doorgegeven naar een of meer landen buiten de EER (Europese Economische Ruimte)? </w:t>
      </w:r>
    </w:p>
    <w:p w14:paraId="06DF92AF" w14:textId="77777777" w:rsidR="004B0AA3" w:rsidRPr="006D29B2" w:rsidRDefault="004B0AA3" w:rsidP="004B0AA3">
      <w:pPr>
        <w:pStyle w:val="Default"/>
        <w:rPr>
          <w:rFonts w:asciiTheme="minorHAnsi" w:hAnsiTheme="minorHAnsi"/>
          <w:color w:val="auto"/>
          <w:sz w:val="18"/>
          <w:szCs w:val="18"/>
        </w:rPr>
      </w:pPr>
      <w:r w:rsidRPr="006D29B2">
        <w:rPr>
          <w:rFonts w:asciiTheme="minorHAnsi" w:hAnsiTheme="minorHAnsi"/>
          <w:color w:val="auto"/>
          <w:sz w:val="18"/>
          <w:szCs w:val="18"/>
        </w:rPr>
        <w:t xml:space="preserve">Nee, </w:t>
      </w:r>
      <w:bookmarkStart w:id="42" w:name="_Hlk173242238"/>
      <w:r w:rsidRPr="006D29B2">
        <w:rPr>
          <w:rFonts w:asciiTheme="minorHAnsi" w:hAnsiTheme="minorHAnsi"/>
          <w:color w:val="auto"/>
          <w:sz w:val="18"/>
          <w:szCs w:val="18"/>
        </w:rPr>
        <w:t xml:space="preserve">de applicatie  draait bij het Ministerie van Justitie in hun private </w:t>
      </w:r>
      <w:proofErr w:type="spellStart"/>
      <w:r w:rsidRPr="006D29B2">
        <w:rPr>
          <w:rFonts w:asciiTheme="minorHAnsi" w:hAnsiTheme="minorHAnsi"/>
          <w:color w:val="auto"/>
          <w:sz w:val="18"/>
          <w:szCs w:val="18"/>
        </w:rPr>
        <w:t>Azure</w:t>
      </w:r>
      <w:proofErr w:type="spellEnd"/>
      <w:r w:rsidRPr="006D29B2">
        <w:rPr>
          <w:rFonts w:asciiTheme="minorHAnsi" w:hAnsiTheme="minorHAnsi"/>
          <w:color w:val="auto"/>
          <w:sz w:val="18"/>
          <w:szCs w:val="18"/>
        </w:rPr>
        <w:t>-omgeving. Deze draait fysiek in Zweden, binnen de EER.</w:t>
      </w:r>
      <w:bookmarkEnd w:id="42"/>
    </w:p>
    <w:p w14:paraId="4A0AEE35" w14:textId="77777777" w:rsidR="004B0AA3" w:rsidRPr="006D29B2" w:rsidRDefault="004B0AA3" w:rsidP="004B0AA3">
      <w:pPr>
        <w:contextualSpacing/>
        <w:rPr>
          <w:szCs w:val="18"/>
        </w:rPr>
      </w:pPr>
    </w:p>
    <w:p w14:paraId="20614EA8" w14:textId="77777777" w:rsidR="004B0AA3" w:rsidRPr="006D29B2" w:rsidRDefault="004B0AA3" w:rsidP="004B0AA3">
      <w:pPr>
        <w:contextualSpacing/>
        <w:rPr>
          <w:szCs w:val="18"/>
        </w:rPr>
      </w:pPr>
    </w:p>
    <w:p w14:paraId="1226FB83" w14:textId="77777777" w:rsidR="006D29B2" w:rsidRDefault="006D29B2">
      <w:pPr>
        <w:rPr>
          <w:rFonts w:asciiTheme="majorHAnsi" w:eastAsiaTheme="majorEastAsia" w:hAnsiTheme="majorHAnsi" w:cstheme="majorBidi"/>
          <w:b/>
          <w:color w:val="7938DF" w:themeColor="accent1"/>
          <w:sz w:val="28"/>
          <w:szCs w:val="28"/>
        </w:rPr>
      </w:pPr>
      <w:bookmarkStart w:id="43" w:name="_Toc188960166"/>
      <w:bookmarkStart w:id="44" w:name="_Toc192171581"/>
      <w:bookmarkStart w:id="45" w:name="_Toc192171612"/>
      <w:r>
        <w:br w:type="page"/>
      </w:r>
    </w:p>
    <w:p w14:paraId="50134FFB" w14:textId="6A246AED" w:rsidR="004B0AA3" w:rsidRPr="005140F7" w:rsidRDefault="004B0AA3" w:rsidP="005140F7">
      <w:pPr>
        <w:pStyle w:val="Kop2"/>
        <w:numPr>
          <w:ilvl w:val="0"/>
          <w:numId w:val="47"/>
        </w:numPr>
      </w:pPr>
      <w:r w:rsidRPr="005140F7">
        <w:lastRenderedPageBreak/>
        <w:t>Juridisch en beleidsmatig kader</w:t>
      </w:r>
      <w:bookmarkEnd w:id="43"/>
      <w:bookmarkEnd w:id="44"/>
      <w:bookmarkEnd w:id="45"/>
    </w:p>
    <w:p w14:paraId="0FF03EEE" w14:textId="77777777" w:rsidR="004B0AA3" w:rsidRPr="006D29B2" w:rsidRDefault="004B0AA3" w:rsidP="004B0AA3">
      <w:pPr>
        <w:rPr>
          <w:sz w:val="16"/>
          <w:szCs w:val="18"/>
        </w:rPr>
      </w:pPr>
    </w:p>
    <w:p w14:paraId="0EAAF5C6" w14:textId="77777777" w:rsidR="004B0AA3" w:rsidRPr="006D29B2" w:rsidRDefault="004B0AA3" w:rsidP="004B0AA3">
      <w:pPr>
        <w:contextualSpacing/>
        <w:rPr>
          <w:szCs w:val="18"/>
        </w:rPr>
      </w:pPr>
      <w:r w:rsidRPr="006D29B2">
        <w:rPr>
          <w:szCs w:val="18"/>
        </w:rPr>
        <w:t xml:space="preserve">Benoem alle </w:t>
      </w:r>
      <w:bookmarkStart w:id="46" w:name="Wetgeving_Mouseover"/>
      <w:r w:rsidRPr="006D29B2">
        <w:rPr>
          <w:szCs w:val="18"/>
        </w:rPr>
        <w:fldChar w:fldCharType="begin"/>
      </w:r>
      <w:r w:rsidRPr="006D29B2">
        <w:rPr>
          <w:szCs w:val="18"/>
        </w:rPr>
        <w:instrText xml:space="preserve"> HYPERLINK  \l "Wetgeving_Mouseover" \o "Voorbeelden wet- en regelgeving. Hier is een lijst van voorbeelden van dergelijke wetten. Deze lijst is niet uitputtend:</w:instrText>
      </w:r>
    </w:p>
    <w:p w14:paraId="4FA36114" w14:textId="77777777" w:rsidR="004B0AA3" w:rsidRPr="006D29B2" w:rsidRDefault="004B0AA3" w:rsidP="004B0AA3">
      <w:pPr>
        <w:contextualSpacing/>
        <w:rPr>
          <w:szCs w:val="18"/>
        </w:rPr>
      </w:pPr>
      <w:r w:rsidRPr="006D29B2">
        <w:rPr>
          <w:szCs w:val="18"/>
        </w:rPr>
        <w:instrText>•</w:instrText>
      </w:r>
      <w:r w:rsidRPr="006D29B2">
        <w:rPr>
          <w:szCs w:val="18"/>
        </w:rPr>
        <w:tab/>
        <w:instrText xml:space="preserve">Wet algemene bepalingen burgerservicenummer, </w:instrText>
      </w:r>
    </w:p>
    <w:p w14:paraId="49D0264A" w14:textId="77777777" w:rsidR="004B0AA3" w:rsidRPr="006D29B2" w:rsidRDefault="004B0AA3" w:rsidP="004B0AA3">
      <w:pPr>
        <w:contextualSpacing/>
        <w:rPr>
          <w:szCs w:val="18"/>
        </w:rPr>
      </w:pPr>
      <w:r w:rsidRPr="006D29B2">
        <w:rPr>
          <w:szCs w:val="18"/>
        </w:rPr>
        <w:instrText>•</w:instrText>
      </w:r>
      <w:r w:rsidRPr="006D29B2">
        <w:rPr>
          <w:szCs w:val="18"/>
        </w:rPr>
        <w:tab/>
        <w:instrText xml:space="preserve">Wet gebruik burgerservicenummer in de zorg, </w:instrText>
      </w:r>
    </w:p>
    <w:p w14:paraId="5159BF8C" w14:textId="77777777" w:rsidR="004B0AA3" w:rsidRPr="006D29B2" w:rsidRDefault="004B0AA3" w:rsidP="004B0AA3">
      <w:pPr>
        <w:contextualSpacing/>
        <w:rPr>
          <w:szCs w:val="18"/>
        </w:rPr>
      </w:pPr>
      <w:r w:rsidRPr="006D29B2">
        <w:rPr>
          <w:szCs w:val="18"/>
        </w:rPr>
        <w:instrText>•</w:instrText>
      </w:r>
      <w:r w:rsidRPr="006D29B2">
        <w:rPr>
          <w:szCs w:val="18"/>
        </w:rPr>
        <w:tab/>
        <w:instrText xml:space="preserve">Wet basisregistratie personen, </w:instrText>
      </w:r>
    </w:p>
    <w:p w14:paraId="7B162F74" w14:textId="77777777" w:rsidR="004B0AA3" w:rsidRPr="006D29B2" w:rsidRDefault="004B0AA3" w:rsidP="004B0AA3">
      <w:pPr>
        <w:contextualSpacing/>
        <w:rPr>
          <w:szCs w:val="18"/>
        </w:rPr>
      </w:pPr>
      <w:r w:rsidRPr="006D29B2">
        <w:rPr>
          <w:szCs w:val="18"/>
        </w:rPr>
        <w:instrText>•</w:instrText>
      </w:r>
      <w:r w:rsidRPr="006D29B2">
        <w:rPr>
          <w:szCs w:val="18"/>
        </w:rPr>
        <w:tab/>
        <w:instrText xml:space="preserve">Algemene wet inzake rijksbelastingen, </w:instrText>
      </w:r>
    </w:p>
    <w:p w14:paraId="1D276DED" w14:textId="77777777" w:rsidR="004B0AA3" w:rsidRPr="006D29B2" w:rsidRDefault="004B0AA3" w:rsidP="004B0AA3">
      <w:pPr>
        <w:contextualSpacing/>
        <w:rPr>
          <w:szCs w:val="18"/>
        </w:rPr>
      </w:pPr>
      <w:r w:rsidRPr="006D29B2">
        <w:rPr>
          <w:szCs w:val="18"/>
        </w:rPr>
        <w:instrText>•</w:instrText>
      </w:r>
      <w:r w:rsidRPr="006D29B2">
        <w:rPr>
          <w:szCs w:val="18"/>
        </w:rPr>
        <w:tab/>
        <w:instrText xml:space="preserve">Archiefwet, </w:instrText>
      </w:r>
    </w:p>
    <w:p w14:paraId="0CB0EF73" w14:textId="77777777" w:rsidR="004B0AA3" w:rsidRPr="006D29B2" w:rsidRDefault="004B0AA3" w:rsidP="004B0AA3">
      <w:pPr>
        <w:contextualSpacing/>
        <w:rPr>
          <w:szCs w:val="18"/>
        </w:rPr>
      </w:pPr>
      <w:r w:rsidRPr="006D29B2">
        <w:rPr>
          <w:szCs w:val="18"/>
        </w:rPr>
        <w:instrText>•</w:instrText>
      </w:r>
      <w:r w:rsidRPr="006D29B2">
        <w:rPr>
          <w:szCs w:val="18"/>
        </w:rPr>
        <w:tab/>
        <w:instrText xml:space="preserve">Telecommunicatiewet, </w:instrText>
      </w:r>
    </w:p>
    <w:p w14:paraId="7ADEB3CA" w14:textId="77777777" w:rsidR="004B0AA3" w:rsidRPr="006D29B2" w:rsidRDefault="004B0AA3" w:rsidP="004B0AA3">
      <w:pPr>
        <w:contextualSpacing/>
        <w:rPr>
          <w:szCs w:val="18"/>
        </w:rPr>
      </w:pPr>
      <w:r w:rsidRPr="006D29B2">
        <w:rPr>
          <w:szCs w:val="18"/>
        </w:rPr>
        <w:instrText>•</w:instrText>
      </w:r>
      <w:r w:rsidRPr="006D29B2">
        <w:rPr>
          <w:szCs w:val="18"/>
        </w:rPr>
        <w:tab/>
        <w:instrText xml:space="preserve">Kadasterwet, </w:instrText>
      </w:r>
    </w:p>
    <w:p w14:paraId="4CA4423F" w14:textId="77777777" w:rsidR="004B0AA3" w:rsidRPr="006D29B2" w:rsidRDefault="004B0AA3" w:rsidP="004B0AA3">
      <w:pPr>
        <w:contextualSpacing/>
        <w:rPr>
          <w:szCs w:val="18"/>
        </w:rPr>
      </w:pPr>
      <w:r w:rsidRPr="006D29B2">
        <w:rPr>
          <w:szCs w:val="18"/>
        </w:rPr>
        <w:instrText>•</w:instrText>
      </w:r>
      <w:r w:rsidRPr="006D29B2">
        <w:rPr>
          <w:szCs w:val="18"/>
        </w:rPr>
        <w:tab/>
        <w:instrText xml:space="preserve">Handelsregisterwet 2007, </w:instrText>
      </w:r>
    </w:p>
    <w:p w14:paraId="548E3A16" w14:textId="77777777" w:rsidR="004B0AA3" w:rsidRPr="006D29B2" w:rsidRDefault="004B0AA3" w:rsidP="004B0AA3">
      <w:pPr>
        <w:contextualSpacing/>
        <w:rPr>
          <w:szCs w:val="18"/>
        </w:rPr>
      </w:pPr>
      <w:r w:rsidRPr="006D29B2">
        <w:rPr>
          <w:szCs w:val="18"/>
        </w:rPr>
        <w:instrText>•</w:instrText>
      </w:r>
      <w:r w:rsidRPr="006D29B2">
        <w:rPr>
          <w:szCs w:val="18"/>
        </w:rPr>
        <w:tab/>
        <w:instrText xml:space="preserve">Kieswet, </w:instrText>
      </w:r>
    </w:p>
    <w:p w14:paraId="6F57379B" w14:textId="77777777" w:rsidR="004B0AA3" w:rsidRPr="006D29B2" w:rsidRDefault="004B0AA3" w:rsidP="004B0AA3">
      <w:pPr>
        <w:contextualSpacing/>
        <w:rPr>
          <w:szCs w:val="18"/>
        </w:rPr>
      </w:pPr>
      <w:r w:rsidRPr="006D29B2">
        <w:rPr>
          <w:szCs w:val="18"/>
        </w:rPr>
        <w:instrText>•</w:instrText>
      </w:r>
      <w:r w:rsidRPr="006D29B2">
        <w:rPr>
          <w:szCs w:val="18"/>
        </w:rPr>
        <w:tab/>
        <w:instrText xml:space="preserve">Wet bijzondere maatregelen grootstedelijke problematiek, </w:instrText>
      </w:r>
    </w:p>
    <w:p w14:paraId="7FFD186F" w14:textId="77777777" w:rsidR="004B0AA3" w:rsidRPr="006D29B2" w:rsidRDefault="004B0AA3" w:rsidP="004B0AA3">
      <w:pPr>
        <w:contextualSpacing/>
        <w:rPr>
          <w:szCs w:val="18"/>
        </w:rPr>
      </w:pPr>
      <w:r w:rsidRPr="006D29B2">
        <w:rPr>
          <w:szCs w:val="18"/>
        </w:rPr>
        <w:instrText>•</w:instrText>
      </w:r>
      <w:r w:rsidRPr="006D29B2">
        <w:rPr>
          <w:szCs w:val="18"/>
        </w:rPr>
        <w:tab/>
        <w:instrText xml:space="preserve">Wet op de geneeskundige behandelingsovereenkomst, Omgevingswet, </w:instrText>
      </w:r>
    </w:p>
    <w:p w14:paraId="2B9F6684" w14:textId="77777777" w:rsidR="004B0AA3" w:rsidRPr="006D29B2" w:rsidRDefault="004B0AA3" w:rsidP="004B0AA3">
      <w:pPr>
        <w:contextualSpacing/>
        <w:rPr>
          <w:szCs w:val="18"/>
        </w:rPr>
      </w:pPr>
      <w:r w:rsidRPr="006D29B2">
        <w:rPr>
          <w:szCs w:val="18"/>
        </w:rPr>
        <w:instrText>•</w:instrText>
      </w:r>
      <w:r w:rsidRPr="006D29B2">
        <w:rPr>
          <w:szCs w:val="18"/>
        </w:rPr>
        <w:tab/>
        <w:instrText xml:space="preserve">Jeugdwet, </w:instrText>
      </w:r>
    </w:p>
    <w:p w14:paraId="1D2CAA1A" w14:textId="77777777" w:rsidR="004B0AA3" w:rsidRPr="006D29B2" w:rsidRDefault="004B0AA3" w:rsidP="004B0AA3">
      <w:pPr>
        <w:contextualSpacing/>
        <w:rPr>
          <w:szCs w:val="18"/>
        </w:rPr>
      </w:pPr>
      <w:r w:rsidRPr="006D29B2">
        <w:rPr>
          <w:szCs w:val="18"/>
        </w:rPr>
        <w:instrText>•</w:instrText>
      </w:r>
      <w:r w:rsidRPr="006D29B2">
        <w:rPr>
          <w:szCs w:val="18"/>
        </w:rPr>
        <w:tab/>
        <w:instrText xml:space="preserve">Wet maatschappelijke ondersteuning 2015, en </w:instrText>
      </w:r>
    </w:p>
    <w:p w14:paraId="55865A3F" w14:textId="77777777" w:rsidR="004B0AA3" w:rsidRPr="006D29B2" w:rsidRDefault="004B0AA3" w:rsidP="004B0AA3">
      <w:pPr>
        <w:contextualSpacing/>
        <w:rPr>
          <w:szCs w:val="18"/>
        </w:rPr>
      </w:pPr>
      <w:r w:rsidRPr="006D29B2">
        <w:rPr>
          <w:szCs w:val="18"/>
        </w:rPr>
        <w:instrText>•</w:instrText>
      </w:r>
      <w:r w:rsidRPr="006D29B2">
        <w:rPr>
          <w:szCs w:val="18"/>
        </w:rPr>
        <w:tab/>
        <w:instrText xml:space="preserve">Participatiewet." </w:instrText>
      </w:r>
      <w:r w:rsidRPr="006D29B2">
        <w:rPr>
          <w:szCs w:val="18"/>
        </w:rPr>
      </w:r>
      <w:r w:rsidRPr="006D29B2">
        <w:rPr>
          <w:szCs w:val="18"/>
        </w:rPr>
        <w:fldChar w:fldCharType="separate"/>
      </w:r>
      <w:r w:rsidRPr="006D29B2">
        <w:rPr>
          <w:rStyle w:val="Hyperlink"/>
          <w:szCs w:val="18"/>
        </w:rPr>
        <w:t>wet- en regelgeving</w:t>
      </w:r>
      <w:r w:rsidRPr="006D29B2">
        <w:rPr>
          <w:szCs w:val="18"/>
        </w:rPr>
        <w:fldChar w:fldCharType="end"/>
      </w:r>
      <w:r w:rsidRPr="006D29B2">
        <w:rPr>
          <w:szCs w:val="18"/>
        </w:rPr>
        <w:t xml:space="preserve"> </w:t>
      </w:r>
      <w:bookmarkEnd w:id="46"/>
      <w:r w:rsidRPr="006D29B2">
        <w:rPr>
          <w:szCs w:val="18"/>
        </w:rPr>
        <w:t>en beleid met mogelijke gevolgen voor de gegevensverwerkingen. De AVG en de Richtlijn</w:t>
      </w:r>
      <w:r w:rsidRPr="006D29B2">
        <w:rPr>
          <w:rStyle w:val="Voetnootmarkering"/>
          <w:szCs w:val="18"/>
        </w:rPr>
        <w:footnoteReference w:id="3"/>
      </w:r>
      <w:r w:rsidRPr="006D29B2">
        <w:rPr>
          <w:szCs w:val="18"/>
        </w:rPr>
        <w:t xml:space="preserve"> hoeven niet genoemd te worden.</w:t>
      </w:r>
    </w:p>
    <w:p w14:paraId="1E410293" w14:textId="77777777" w:rsidR="004B0AA3" w:rsidRPr="006D29B2" w:rsidRDefault="004B0AA3" w:rsidP="004B0AA3">
      <w:pPr>
        <w:contextualSpacing/>
        <w:rPr>
          <w:szCs w:val="18"/>
        </w:rPr>
      </w:pPr>
    </w:p>
    <w:tbl>
      <w:tblPr>
        <w:tblStyle w:val="Rastertabel4-Accent3"/>
        <w:tblW w:w="9351" w:type="dxa"/>
        <w:tblLook w:val="04A0" w:firstRow="1" w:lastRow="0" w:firstColumn="1" w:lastColumn="0" w:noHBand="0" w:noVBand="1"/>
        <w:tblCaption w:val="Juridisch en beleidsmatig kader"/>
        <w:tblDescription w:val="Opsomming van wet- en regelgeving met de mogelijke gevolgen."/>
      </w:tblPr>
      <w:tblGrid>
        <w:gridCol w:w="2921"/>
        <w:gridCol w:w="2254"/>
        <w:gridCol w:w="4176"/>
      </w:tblGrid>
      <w:tr w:rsidR="004B0AA3" w:rsidRPr="006D29B2" w14:paraId="62531754" w14:textId="77777777" w:rsidTr="00652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dxa"/>
          </w:tcPr>
          <w:p w14:paraId="3F0C7328" w14:textId="77777777" w:rsidR="004B0AA3" w:rsidRPr="006D29B2" w:rsidRDefault="004B0AA3" w:rsidP="00652192">
            <w:pPr>
              <w:contextualSpacing/>
              <w:rPr>
                <w:rFonts w:asciiTheme="minorHAnsi" w:eastAsia="Calibri" w:hAnsiTheme="minorHAnsi" w:cs="Times New Roman"/>
                <w:b w:val="0"/>
                <w:bCs w:val="0"/>
                <w:szCs w:val="18"/>
              </w:rPr>
            </w:pPr>
            <w:r w:rsidRPr="006D29B2">
              <w:rPr>
                <w:rFonts w:asciiTheme="minorHAnsi" w:eastAsia="Calibri" w:hAnsiTheme="minorHAnsi" w:cs="Times New Roman"/>
                <w:b w:val="0"/>
                <w:bCs w:val="0"/>
                <w:szCs w:val="18"/>
              </w:rPr>
              <w:t>Gegevensverwerkingen</w:t>
            </w:r>
          </w:p>
        </w:tc>
        <w:tc>
          <w:tcPr>
            <w:tcW w:w="2254" w:type="dxa"/>
          </w:tcPr>
          <w:p w14:paraId="5BAA9062"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szCs w:val="18"/>
              </w:rPr>
            </w:pPr>
            <w:r w:rsidRPr="006D29B2">
              <w:rPr>
                <w:rFonts w:asciiTheme="minorHAnsi" w:eastAsia="Calibri" w:hAnsiTheme="minorHAnsi" w:cs="Times New Roman"/>
                <w:b w:val="0"/>
                <w:bCs w:val="0"/>
                <w:szCs w:val="18"/>
              </w:rPr>
              <w:t>Juridisch en/of beleidsmatig kader</w:t>
            </w:r>
          </w:p>
        </w:tc>
        <w:tc>
          <w:tcPr>
            <w:tcW w:w="4176" w:type="dxa"/>
          </w:tcPr>
          <w:p w14:paraId="3971EB0D"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szCs w:val="18"/>
              </w:rPr>
            </w:pPr>
            <w:r w:rsidRPr="006D29B2">
              <w:rPr>
                <w:rFonts w:asciiTheme="minorHAnsi" w:eastAsia="Calibri" w:hAnsiTheme="minorHAnsi" w:cs="Times New Roman"/>
                <w:b w:val="0"/>
                <w:bCs w:val="0"/>
                <w:szCs w:val="18"/>
              </w:rPr>
              <w:t>Wetsartikelen</w:t>
            </w:r>
          </w:p>
        </w:tc>
      </w:tr>
      <w:tr w:rsidR="004B0AA3" w:rsidRPr="006D29B2" w14:paraId="191EA9C9"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dxa"/>
          </w:tcPr>
          <w:p w14:paraId="28B2E7E7" w14:textId="77777777" w:rsidR="004B0AA3" w:rsidRPr="006D29B2" w:rsidRDefault="004B0AA3" w:rsidP="00652192">
            <w:pPr>
              <w:contextualSpacing/>
              <w:rPr>
                <w:rFonts w:asciiTheme="minorHAnsi" w:eastAsia="Calibri" w:hAnsiTheme="minorHAnsi" w:cs="Times New Roman"/>
                <w:b w:val="0"/>
                <w:bCs w:val="0"/>
                <w:color w:val="1A1918" w:themeColor="text1"/>
                <w:szCs w:val="18"/>
              </w:rPr>
            </w:pPr>
            <w:r w:rsidRPr="006D29B2">
              <w:rPr>
                <w:rFonts w:asciiTheme="minorHAnsi" w:hAnsiTheme="minorHAnsi" w:cs="Calibri"/>
                <w:b w:val="0"/>
                <w:bCs w:val="0"/>
                <w:szCs w:val="18"/>
              </w:rPr>
              <w:t>Bestrijding van ondermijnende criminaliteit</w:t>
            </w:r>
          </w:p>
        </w:tc>
        <w:tc>
          <w:tcPr>
            <w:tcW w:w="2254" w:type="dxa"/>
          </w:tcPr>
          <w:p w14:paraId="72776274"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color w:val="1A1918" w:themeColor="text1"/>
                <w:szCs w:val="18"/>
              </w:rPr>
            </w:pPr>
            <w:r w:rsidRPr="006D29B2">
              <w:rPr>
                <w:rFonts w:asciiTheme="minorHAnsi" w:hAnsiTheme="minorHAnsi" w:cs="Calibri"/>
                <w:szCs w:val="18"/>
              </w:rPr>
              <w:t>Bestuurlijke aanpak of de taak van de burgemeester in het kader van de openbare orde en veiligheid</w:t>
            </w:r>
          </w:p>
        </w:tc>
        <w:tc>
          <w:tcPr>
            <w:tcW w:w="4176" w:type="dxa"/>
          </w:tcPr>
          <w:p w14:paraId="6908FEAA"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color w:val="1A1918" w:themeColor="text1"/>
                <w:szCs w:val="18"/>
              </w:rPr>
            </w:pPr>
            <w:r w:rsidRPr="006D29B2">
              <w:rPr>
                <w:rFonts w:asciiTheme="minorHAnsi" w:hAnsiTheme="minorHAnsi" w:cs="Calibri"/>
                <w:szCs w:val="18"/>
              </w:rPr>
              <w:t>De UAVG, art. 10 GW, art. 8 EVRM, art. 7-8 EU-Handvest en het Gemoderniseerd Verdrag 108+</w:t>
            </w:r>
          </w:p>
        </w:tc>
      </w:tr>
    </w:tbl>
    <w:p w14:paraId="48643852" w14:textId="77777777" w:rsidR="004B0AA3" w:rsidRPr="009309DD" w:rsidRDefault="004B0AA3" w:rsidP="004B0AA3">
      <w:pPr>
        <w:pStyle w:val="Kop1"/>
        <w:rPr>
          <w:rFonts w:ascii="Aptos" w:hAnsi="Aptos"/>
          <w:sz w:val="20"/>
          <w:szCs w:val="20"/>
        </w:rPr>
      </w:pPr>
      <w:bookmarkStart w:id="47" w:name="_Toc86070311"/>
      <w:bookmarkStart w:id="48" w:name="_Toc88749615"/>
    </w:p>
    <w:p w14:paraId="47D17363" w14:textId="77777777" w:rsidR="004B0AA3" w:rsidRPr="005140F7" w:rsidRDefault="004B0AA3" w:rsidP="005140F7">
      <w:pPr>
        <w:pStyle w:val="Kop2"/>
        <w:numPr>
          <w:ilvl w:val="0"/>
          <w:numId w:val="47"/>
        </w:numPr>
      </w:pPr>
      <w:bookmarkStart w:id="49" w:name="_Toc188960167"/>
      <w:bookmarkStart w:id="50" w:name="_Toc192171582"/>
      <w:bookmarkStart w:id="51" w:name="_Toc192171613"/>
      <w:bookmarkEnd w:id="47"/>
      <w:bookmarkEnd w:id="48"/>
      <w:r w:rsidRPr="005140F7">
        <w:t>Bewaartermijnen</w:t>
      </w:r>
      <w:bookmarkEnd w:id="49"/>
      <w:bookmarkEnd w:id="50"/>
      <w:bookmarkEnd w:id="51"/>
    </w:p>
    <w:p w14:paraId="49446F63" w14:textId="77777777" w:rsidR="004B0AA3" w:rsidRPr="006D29B2" w:rsidRDefault="004B0AA3" w:rsidP="004B0AA3">
      <w:pPr>
        <w:contextualSpacing/>
        <w:rPr>
          <w:szCs w:val="18"/>
        </w:rPr>
      </w:pPr>
    </w:p>
    <w:p w14:paraId="6171FB4F" w14:textId="77777777" w:rsidR="004B0AA3" w:rsidRPr="006D29B2" w:rsidRDefault="004B0AA3" w:rsidP="004B0AA3">
      <w:pPr>
        <w:contextualSpacing/>
        <w:rPr>
          <w:szCs w:val="18"/>
        </w:rPr>
      </w:pPr>
      <w:r w:rsidRPr="006D29B2">
        <w:rPr>
          <w:szCs w:val="18"/>
        </w:rPr>
        <w:t xml:space="preserve">Bepaal de </w:t>
      </w:r>
      <w:bookmarkStart w:id="52" w:name="Bewaartermijn_Mouseover"/>
      <w:r w:rsidRPr="006D29B2">
        <w:rPr>
          <w:szCs w:val="18"/>
        </w:rPr>
        <w:fldChar w:fldCharType="begin"/>
      </w:r>
      <w:r w:rsidRPr="006D29B2">
        <w:rPr>
          <w:szCs w:val="18"/>
        </w:rPr>
        <w:instrText xml:space="preserve"> HYPERLINK  \l "Bewaartermijn_Mouseover" \o "De beschrijving van de bewaartermijn bestaat uit de 'ingang' van de bewaartermijn, de 'termijn' van de bewaartermijn en wat na de termijn moet gebeuren. Bijvoorbeeld: 2 jaar na einde arbeidsovereenkomst worden de persoonsgegevens geanonimiseerd en gearchiveerd. " </w:instrText>
      </w:r>
      <w:r w:rsidRPr="006D29B2">
        <w:rPr>
          <w:szCs w:val="18"/>
        </w:rPr>
      </w:r>
      <w:r w:rsidRPr="006D29B2">
        <w:rPr>
          <w:szCs w:val="18"/>
        </w:rPr>
        <w:fldChar w:fldCharType="separate"/>
      </w:r>
      <w:r w:rsidRPr="006D29B2">
        <w:rPr>
          <w:rStyle w:val="Hyperlink"/>
          <w:szCs w:val="18"/>
        </w:rPr>
        <w:t>bewaartermijnen</w:t>
      </w:r>
      <w:r w:rsidRPr="006D29B2">
        <w:rPr>
          <w:szCs w:val="18"/>
        </w:rPr>
        <w:fldChar w:fldCharType="end"/>
      </w:r>
      <w:r w:rsidRPr="006D29B2">
        <w:rPr>
          <w:szCs w:val="18"/>
        </w:rPr>
        <w:t xml:space="preserve"> </w:t>
      </w:r>
      <w:bookmarkEnd w:id="52"/>
      <w:r w:rsidRPr="006D29B2">
        <w:rPr>
          <w:szCs w:val="18"/>
        </w:rPr>
        <w:t xml:space="preserve">van de persoonsgegevens aan de hand van de gegevensverwerkingen en de verwerkingsdoeleinden. Motiveer waarom deze bewaartermijnen niet langer zijn dan strikt noodzakelijk ten opzichte van de verwerkingsdoeleinden. Beschrijf wie toeziet op de bewaartermijn en de mogelijke vernietiging of archivering aan het einde van de bewaartermijn </w:t>
      </w:r>
      <w:r w:rsidRPr="006D29B2">
        <w:rPr>
          <w:rFonts w:eastAsia="Calibri" w:cs="Arial"/>
          <w:szCs w:val="18"/>
        </w:rPr>
        <w:t>en de mogelijke vernietiging of archivering aan het einde van de bewaartermijn</w:t>
      </w:r>
      <w:r w:rsidRPr="006D29B2">
        <w:rPr>
          <w:szCs w:val="18"/>
        </w:rPr>
        <w:t>. Voeg aanvullende informatie toe in het tekstveld.</w:t>
      </w:r>
    </w:p>
    <w:p w14:paraId="6CC2F770" w14:textId="77777777" w:rsidR="004B0AA3" w:rsidRPr="006D29B2" w:rsidRDefault="004B0AA3" w:rsidP="004B0AA3">
      <w:pPr>
        <w:contextualSpacing/>
        <w:rPr>
          <w:szCs w:val="18"/>
        </w:rPr>
      </w:pPr>
    </w:p>
    <w:p w14:paraId="0E9B798E" w14:textId="77777777" w:rsidR="004B0AA3" w:rsidRPr="006D29B2" w:rsidRDefault="004B0AA3" w:rsidP="004B0AA3">
      <w:pPr>
        <w:contextualSpacing/>
        <w:rPr>
          <w:rFonts w:cs="Calibri"/>
          <w:szCs w:val="18"/>
        </w:rPr>
      </w:pPr>
      <w:r w:rsidRPr="006D29B2">
        <w:rPr>
          <w:rFonts w:cs="Calibri"/>
          <w:szCs w:val="18"/>
        </w:rPr>
        <w:t xml:space="preserve">Bestanden worden zeven dagen bij het tool door het RIEC bewaard, daarna wordt het automatisch verwijderd. Tussenbestanden worden direct door de analist verwijderd. Eindresultaat wordt door de analist verwijderd zodra het overgedragen is aan de voorzitter van het LIO </w:t>
      </w:r>
      <w:bookmarkStart w:id="53" w:name="_Hlk173998483"/>
      <w:r w:rsidRPr="006D29B2">
        <w:rPr>
          <w:rFonts w:cs="Calibri"/>
          <w:szCs w:val="18"/>
        </w:rPr>
        <w:t>(via beveiligde mail of via een beveiligde locatie)</w:t>
      </w:r>
      <w:bookmarkEnd w:id="53"/>
      <w:r w:rsidRPr="006D29B2">
        <w:rPr>
          <w:rFonts w:cs="Calibri"/>
          <w:szCs w:val="18"/>
        </w:rPr>
        <w:t>. Deze bewaart het conform de bewaartermijn in de archiefwet.</w:t>
      </w:r>
    </w:p>
    <w:p w14:paraId="7D92E56B" w14:textId="77777777" w:rsidR="004B0AA3" w:rsidRPr="006D29B2" w:rsidRDefault="004B0AA3" w:rsidP="004B0AA3">
      <w:pPr>
        <w:contextualSpacing/>
        <w:rPr>
          <w:i/>
          <w:iCs/>
          <w:szCs w:val="18"/>
        </w:rPr>
      </w:pPr>
      <w:r w:rsidRPr="006D29B2">
        <w:rPr>
          <w:rFonts w:cs="Calibri"/>
          <w:szCs w:val="18"/>
        </w:rPr>
        <w:t>In het kader van wetenschappelijke, historische of statistische onderzoeksdoeleinden kunnen gegevens (na elke fase van dit protocol), in niet tot individuele personen herleidbare vorm, bewaard blijven (conform de Archiefwet).</w:t>
      </w:r>
    </w:p>
    <w:p w14:paraId="2A501CF7" w14:textId="77777777" w:rsidR="004B0AA3" w:rsidRPr="005140F7" w:rsidRDefault="004B0AA3" w:rsidP="005140F7">
      <w:pPr>
        <w:pStyle w:val="Kop1"/>
      </w:pPr>
      <w:bookmarkStart w:id="54" w:name="_Toc188960168"/>
      <w:bookmarkStart w:id="55" w:name="_Toc192171583"/>
      <w:bookmarkStart w:id="56" w:name="_Toc192171614"/>
      <w:r w:rsidRPr="005140F7">
        <w:t>B. Beoordeling rechtmatigheid gegevensverwerkingen</w:t>
      </w:r>
      <w:bookmarkEnd w:id="54"/>
      <w:bookmarkEnd w:id="55"/>
      <w:bookmarkEnd w:id="56"/>
    </w:p>
    <w:p w14:paraId="1A99E58C" w14:textId="77777777" w:rsidR="005140F7" w:rsidRDefault="005140F7" w:rsidP="004B0AA3">
      <w:pPr>
        <w:contextualSpacing/>
        <w:rPr>
          <w:rFonts w:ascii="Aptos" w:hAnsi="Aptos"/>
          <w:sz w:val="20"/>
        </w:rPr>
      </w:pPr>
    </w:p>
    <w:p w14:paraId="5E73EF1E" w14:textId="667E6948" w:rsidR="004B0AA3" w:rsidRPr="006D29B2" w:rsidRDefault="004B0AA3" w:rsidP="004B0AA3">
      <w:pPr>
        <w:contextualSpacing/>
        <w:rPr>
          <w:szCs w:val="18"/>
        </w:rPr>
      </w:pPr>
      <w:r w:rsidRPr="006D29B2">
        <w:rPr>
          <w:szCs w:val="18"/>
        </w:rPr>
        <w:t>Beoordeel de rechtsgrond, noodzaak en doelbinding van de gegevensverwerkingen en rechten van de betrokkene.</w:t>
      </w:r>
    </w:p>
    <w:p w14:paraId="20A9455D" w14:textId="77777777" w:rsidR="004B0AA3" w:rsidRPr="006D29B2" w:rsidRDefault="004B0AA3" w:rsidP="004B0AA3">
      <w:pPr>
        <w:contextualSpacing/>
        <w:rPr>
          <w:szCs w:val="18"/>
        </w:rPr>
      </w:pPr>
    </w:p>
    <w:p w14:paraId="18D6D71B" w14:textId="77777777" w:rsidR="004B0AA3" w:rsidRPr="005140F7" w:rsidRDefault="004B0AA3" w:rsidP="005140F7">
      <w:pPr>
        <w:pStyle w:val="Kop2"/>
        <w:numPr>
          <w:ilvl w:val="0"/>
          <w:numId w:val="47"/>
        </w:numPr>
      </w:pPr>
      <w:bookmarkStart w:id="57" w:name="_Toc188960169"/>
      <w:bookmarkStart w:id="58" w:name="_Toc192171584"/>
      <w:bookmarkStart w:id="59" w:name="_Toc192171615"/>
      <w:r w:rsidRPr="005140F7">
        <w:t>Rechtsgrond</w:t>
      </w:r>
      <w:bookmarkEnd w:id="57"/>
      <w:bookmarkEnd w:id="58"/>
      <w:bookmarkEnd w:id="59"/>
    </w:p>
    <w:p w14:paraId="0506E3E1" w14:textId="77777777" w:rsidR="004B0AA3" w:rsidRPr="006D29B2" w:rsidRDefault="004B0AA3" w:rsidP="004B0AA3">
      <w:pPr>
        <w:contextualSpacing/>
        <w:rPr>
          <w:szCs w:val="18"/>
        </w:rPr>
      </w:pPr>
    </w:p>
    <w:p w14:paraId="7460E3A3" w14:textId="77777777" w:rsidR="004B0AA3" w:rsidRPr="006D29B2" w:rsidRDefault="004B0AA3" w:rsidP="004B0AA3">
      <w:pPr>
        <w:contextualSpacing/>
        <w:rPr>
          <w:szCs w:val="18"/>
        </w:rPr>
      </w:pPr>
      <w:r w:rsidRPr="006D29B2">
        <w:rPr>
          <w:szCs w:val="18"/>
        </w:rPr>
        <w:t>Bepaal op welke rechtsgronden de gegevensverwerkingen worden gebaseerd. Iedere rechtsgrond moet aan bepaalde voorwaarden voldoen, voeg in de toelichting op de rechtsgrond toe hoe aan deze voorwaarden wordt voldaan. Voeg aanvullende informatie toe in het tekstveld.</w:t>
      </w:r>
    </w:p>
    <w:p w14:paraId="4409C732" w14:textId="77777777" w:rsidR="004B0AA3" w:rsidRPr="006D29B2" w:rsidRDefault="004B0AA3" w:rsidP="004B0AA3">
      <w:pPr>
        <w:contextualSpacing/>
        <w:rPr>
          <w:szCs w:val="18"/>
        </w:rPr>
      </w:pPr>
    </w:p>
    <w:p w14:paraId="462BA10E" w14:textId="77777777" w:rsidR="004B0AA3" w:rsidRPr="006D29B2" w:rsidRDefault="004B0AA3" w:rsidP="004B0AA3">
      <w:pPr>
        <w:contextualSpacing/>
        <w:rPr>
          <w:szCs w:val="18"/>
        </w:rPr>
      </w:pPr>
      <w:r w:rsidRPr="006D29B2">
        <w:rPr>
          <w:szCs w:val="18"/>
        </w:rPr>
        <w:t>De rechtsgronden zijn:</w:t>
      </w:r>
    </w:p>
    <w:p w14:paraId="12CE7267" w14:textId="77777777" w:rsidR="004B0AA3" w:rsidRPr="006D29B2" w:rsidRDefault="004B0AA3" w:rsidP="004B0AA3">
      <w:pPr>
        <w:pStyle w:val="Lijstalinea"/>
        <w:numPr>
          <w:ilvl w:val="0"/>
          <w:numId w:val="35"/>
        </w:numPr>
        <w:spacing w:after="0" w:line="240" w:lineRule="atLeast"/>
        <w:rPr>
          <w:szCs w:val="18"/>
        </w:rPr>
      </w:pPr>
      <w:r w:rsidRPr="006D29B2">
        <w:rPr>
          <w:szCs w:val="18"/>
        </w:rPr>
        <w:t>Toestemming</w:t>
      </w:r>
    </w:p>
    <w:p w14:paraId="15078481" w14:textId="77777777" w:rsidR="004B0AA3" w:rsidRPr="006D29B2" w:rsidRDefault="004B0AA3" w:rsidP="004B0AA3">
      <w:pPr>
        <w:pStyle w:val="Lijstalinea"/>
        <w:numPr>
          <w:ilvl w:val="1"/>
          <w:numId w:val="35"/>
        </w:numPr>
        <w:spacing w:after="0" w:line="240" w:lineRule="atLeast"/>
        <w:rPr>
          <w:szCs w:val="18"/>
        </w:rPr>
      </w:pPr>
      <w:r w:rsidRPr="006D29B2">
        <w:rPr>
          <w:szCs w:val="18"/>
        </w:rPr>
        <w:t xml:space="preserve">Voor toestemming is nodig dat deze op ondubbelzinnige wijze vrij wordt gegeven voor een specifieke verwerking. </w:t>
      </w:r>
    </w:p>
    <w:p w14:paraId="5C730D59" w14:textId="77777777" w:rsidR="004B0AA3" w:rsidRPr="006D29B2" w:rsidRDefault="004B0AA3" w:rsidP="004B0AA3">
      <w:pPr>
        <w:pStyle w:val="Lijstalinea"/>
        <w:spacing w:line="240" w:lineRule="atLeast"/>
        <w:ind w:left="1440"/>
        <w:rPr>
          <w:szCs w:val="18"/>
        </w:rPr>
      </w:pPr>
      <w:r w:rsidRPr="006D29B2">
        <w:rPr>
          <w:szCs w:val="18"/>
        </w:rPr>
        <w:t>Licht toe hoe hieraan wordt voldaan.</w:t>
      </w:r>
    </w:p>
    <w:p w14:paraId="44D3E9EC" w14:textId="77777777" w:rsidR="004B0AA3" w:rsidRPr="006D29B2" w:rsidRDefault="004B0AA3" w:rsidP="004B0AA3">
      <w:pPr>
        <w:pStyle w:val="Lijstalinea"/>
        <w:numPr>
          <w:ilvl w:val="0"/>
          <w:numId w:val="35"/>
        </w:numPr>
        <w:spacing w:after="0" w:line="240" w:lineRule="atLeast"/>
        <w:rPr>
          <w:szCs w:val="18"/>
        </w:rPr>
      </w:pPr>
      <w:r w:rsidRPr="006D29B2">
        <w:rPr>
          <w:szCs w:val="18"/>
        </w:rPr>
        <w:t>Noodzakelijk voor de uitvoering van de overeenkomst</w:t>
      </w:r>
    </w:p>
    <w:p w14:paraId="10C1CD5E" w14:textId="77777777" w:rsidR="004B0AA3" w:rsidRPr="006D29B2" w:rsidRDefault="004B0AA3" w:rsidP="004B0AA3">
      <w:pPr>
        <w:pStyle w:val="Lijstalinea"/>
        <w:numPr>
          <w:ilvl w:val="1"/>
          <w:numId w:val="35"/>
        </w:numPr>
        <w:spacing w:after="0" w:line="240" w:lineRule="atLeast"/>
        <w:rPr>
          <w:szCs w:val="18"/>
        </w:rPr>
      </w:pPr>
      <w:r w:rsidRPr="006D29B2">
        <w:rPr>
          <w:szCs w:val="18"/>
        </w:rPr>
        <w:t>Hier moet sprake zijn van een overeenkomst met de betrokkene, geef aan van wat voor overeenkomst sprake is.</w:t>
      </w:r>
    </w:p>
    <w:p w14:paraId="75F03F53" w14:textId="77777777" w:rsidR="004B0AA3" w:rsidRPr="006D29B2" w:rsidRDefault="004B0AA3" w:rsidP="004B0AA3">
      <w:pPr>
        <w:pStyle w:val="Lijstalinea"/>
        <w:numPr>
          <w:ilvl w:val="0"/>
          <w:numId w:val="35"/>
        </w:numPr>
        <w:spacing w:after="0" w:line="240" w:lineRule="atLeast"/>
        <w:rPr>
          <w:szCs w:val="18"/>
        </w:rPr>
      </w:pPr>
      <w:r w:rsidRPr="006D29B2">
        <w:rPr>
          <w:szCs w:val="18"/>
        </w:rPr>
        <w:t xml:space="preserve">Noodzakelijk om te voldoen aan een wettelijke verplichting </w:t>
      </w:r>
    </w:p>
    <w:p w14:paraId="1CBA4B7D" w14:textId="77777777" w:rsidR="004B0AA3" w:rsidRPr="006D29B2" w:rsidRDefault="004B0AA3" w:rsidP="004B0AA3">
      <w:pPr>
        <w:pStyle w:val="Lijstalinea"/>
        <w:numPr>
          <w:ilvl w:val="1"/>
          <w:numId w:val="35"/>
        </w:numPr>
        <w:spacing w:after="0" w:line="240" w:lineRule="atLeast"/>
        <w:rPr>
          <w:szCs w:val="18"/>
        </w:rPr>
      </w:pPr>
      <w:r w:rsidRPr="006D29B2">
        <w:rPr>
          <w:szCs w:val="18"/>
        </w:rPr>
        <w:t>Geef aan welke EU- of Nederlandse wetsbepalingen van toepassing zijn.</w:t>
      </w:r>
    </w:p>
    <w:p w14:paraId="31EEC976" w14:textId="77777777" w:rsidR="004B0AA3" w:rsidRPr="006D29B2" w:rsidRDefault="004B0AA3" w:rsidP="004B0AA3">
      <w:pPr>
        <w:pStyle w:val="Lijstalinea"/>
        <w:numPr>
          <w:ilvl w:val="0"/>
          <w:numId w:val="35"/>
        </w:numPr>
        <w:spacing w:after="0" w:line="240" w:lineRule="atLeast"/>
        <w:rPr>
          <w:szCs w:val="18"/>
        </w:rPr>
      </w:pPr>
      <w:r w:rsidRPr="006D29B2">
        <w:rPr>
          <w:szCs w:val="18"/>
        </w:rPr>
        <w:t>Noodzakelijk om de vitale belangen van de betrokkene of een ander te beschermen</w:t>
      </w:r>
    </w:p>
    <w:p w14:paraId="30B37F8C" w14:textId="77777777" w:rsidR="004B0AA3" w:rsidRPr="006D29B2" w:rsidRDefault="004B0AA3" w:rsidP="004B0AA3">
      <w:pPr>
        <w:pStyle w:val="Lijstalinea"/>
        <w:numPr>
          <w:ilvl w:val="1"/>
          <w:numId w:val="35"/>
        </w:numPr>
        <w:spacing w:after="0" w:line="240" w:lineRule="atLeast"/>
        <w:rPr>
          <w:szCs w:val="18"/>
        </w:rPr>
      </w:pPr>
      <w:r w:rsidRPr="006D29B2">
        <w:rPr>
          <w:szCs w:val="18"/>
        </w:rPr>
        <w:t>Hiervan kan sprake zijn wanneer iemands leven of gezondheid in gevaar is en die persoon niet in staat is om toestemming te geven.</w:t>
      </w:r>
    </w:p>
    <w:p w14:paraId="7130E2DE" w14:textId="77777777" w:rsidR="004B0AA3" w:rsidRPr="006D29B2" w:rsidRDefault="004B0AA3" w:rsidP="004B0AA3">
      <w:pPr>
        <w:pStyle w:val="Lijstalinea"/>
        <w:numPr>
          <w:ilvl w:val="0"/>
          <w:numId w:val="35"/>
        </w:numPr>
        <w:spacing w:after="0" w:line="240" w:lineRule="atLeast"/>
        <w:rPr>
          <w:szCs w:val="18"/>
        </w:rPr>
      </w:pPr>
      <w:r w:rsidRPr="006D29B2">
        <w:rPr>
          <w:szCs w:val="18"/>
        </w:rPr>
        <w:t>Noodzakelijk voor de vervulling van een taak van algemeen belang</w:t>
      </w:r>
    </w:p>
    <w:p w14:paraId="7B7C43A6" w14:textId="77777777" w:rsidR="004B0AA3" w:rsidRPr="006D29B2" w:rsidRDefault="004B0AA3" w:rsidP="004B0AA3">
      <w:pPr>
        <w:pStyle w:val="Lijstalinea"/>
        <w:numPr>
          <w:ilvl w:val="1"/>
          <w:numId w:val="35"/>
        </w:numPr>
        <w:spacing w:after="0" w:line="240" w:lineRule="atLeast"/>
        <w:rPr>
          <w:szCs w:val="18"/>
        </w:rPr>
      </w:pPr>
      <w:r w:rsidRPr="006D29B2">
        <w:rPr>
          <w:szCs w:val="18"/>
        </w:rPr>
        <w:t>Geef aan welke EU- of Nederlandse wetsbepalingen van toepassing zijn.</w:t>
      </w:r>
    </w:p>
    <w:p w14:paraId="693C31CF" w14:textId="77777777" w:rsidR="004B0AA3" w:rsidRPr="006D29B2" w:rsidRDefault="004B0AA3" w:rsidP="004B0AA3">
      <w:pPr>
        <w:pStyle w:val="Lijstalinea"/>
        <w:numPr>
          <w:ilvl w:val="0"/>
          <w:numId w:val="35"/>
        </w:numPr>
        <w:spacing w:after="0" w:line="240" w:lineRule="atLeast"/>
        <w:rPr>
          <w:szCs w:val="18"/>
        </w:rPr>
      </w:pPr>
      <w:r w:rsidRPr="006D29B2">
        <w:rPr>
          <w:szCs w:val="18"/>
        </w:rPr>
        <w:t>Noodzakelijk voor de behartiging van een gerechtvaardigd belang</w:t>
      </w:r>
    </w:p>
    <w:p w14:paraId="454FD1CD" w14:textId="77777777" w:rsidR="004B0AA3" w:rsidRPr="006D29B2" w:rsidRDefault="004B0AA3" w:rsidP="004B0AA3">
      <w:pPr>
        <w:pStyle w:val="Lijstalinea"/>
        <w:numPr>
          <w:ilvl w:val="1"/>
          <w:numId w:val="35"/>
        </w:numPr>
        <w:spacing w:after="0" w:line="240" w:lineRule="atLeast"/>
        <w:rPr>
          <w:szCs w:val="18"/>
        </w:rPr>
      </w:pPr>
      <w:r w:rsidRPr="006D29B2">
        <w:rPr>
          <w:szCs w:val="18"/>
        </w:rPr>
        <w:t>Deze grondslag is niet van toepassing op gegevensverwerkingen die worden uitgevoerd in het kader van de publieke taak van een overheidsorgaan.</w:t>
      </w:r>
    </w:p>
    <w:p w14:paraId="22308C20" w14:textId="77777777" w:rsidR="004B0AA3" w:rsidRPr="006D29B2" w:rsidRDefault="004B0AA3" w:rsidP="004B0AA3">
      <w:pPr>
        <w:pStyle w:val="Lijstalinea"/>
        <w:numPr>
          <w:ilvl w:val="1"/>
          <w:numId w:val="35"/>
        </w:numPr>
        <w:spacing w:after="0" w:line="240" w:lineRule="atLeast"/>
        <w:rPr>
          <w:szCs w:val="18"/>
        </w:rPr>
      </w:pPr>
      <w:r w:rsidRPr="006D29B2">
        <w:rPr>
          <w:szCs w:val="18"/>
        </w:rPr>
        <w:t>Voor deze grondslag is een belangenafweging nodig, voeg deze toe aan de toelichting op de rechtsgrond.</w:t>
      </w:r>
    </w:p>
    <w:p w14:paraId="3B7C7B9F" w14:textId="77777777" w:rsidR="004B0AA3" w:rsidRPr="006D29B2" w:rsidRDefault="004B0AA3" w:rsidP="004B0AA3">
      <w:pPr>
        <w:contextualSpacing/>
        <w:rPr>
          <w:szCs w:val="18"/>
        </w:rPr>
      </w:pPr>
    </w:p>
    <w:p w14:paraId="319F4DFE" w14:textId="77777777" w:rsidR="004B0AA3" w:rsidRPr="006D29B2" w:rsidRDefault="004B0AA3" w:rsidP="004B0AA3">
      <w:pPr>
        <w:contextualSpacing/>
        <w:rPr>
          <w:szCs w:val="18"/>
        </w:rPr>
      </w:pPr>
    </w:p>
    <w:tbl>
      <w:tblPr>
        <w:tblStyle w:val="Rastertabel4-Accent3"/>
        <w:tblW w:w="9351" w:type="dxa"/>
        <w:tblLook w:val="04A0" w:firstRow="1" w:lastRow="0" w:firstColumn="1" w:lastColumn="0" w:noHBand="0" w:noVBand="1"/>
        <w:tblCaption w:val="Rechtsgronden"/>
        <w:tblDescription w:val="Rechtsgronden waarop de gegevensverwerkingen zijn gebaseerd."/>
      </w:tblPr>
      <w:tblGrid>
        <w:gridCol w:w="2263"/>
        <w:gridCol w:w="2947"/>
        <w:gridCol w:w="4141"/>
      </w:tblGrid>
      <w:tr w:rsidR="004B0AA3" w:rsidRPr="006D29B2" w14:paraId="056CD179" w14:textId="77777777" w:rsidTr="00652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77FCAD6" w14:textId="77777777" w:rsidR="004B0AA3" w:rsidRPr="006D29B2" w:rsidRDefault="004B0AA3" w:rsidP="00652192">
            <w:pPr>
              <w:contextualSpacing/>
              <w:rPr>
                <w:rFonts w:asciiTheme="minorHAnsi" w:hAnsiTheme="minorHAnsi"/>
                <w:b w:val="0"/>
                <w:bCs w:val="0"/>
                <w:szCs w:val="18"/>
              </w:rPr>
            </w:pPr>
            <w:r w:rsidRPr="006D29B2">
              <w:rPr>
                <w:rFonts w:asciiTheme="minorHAnsi" w:hAnsiTheme="minorHAnsi"/>
                <w:b w:val="0"/>
                <w:bCs w:val="0"/>
                <w:szCs w:val="18"/>
              </w:rPr>
              <w:t>Gegevensverwerking</w:t>
            </w:r>
          </w:p>
        </w:tc>
        <w:tc>
          <w:tcPr>
            <w:tcW w:w="2947" w:type="dxa"/>
          </w:tcPr>
          <w:p w14:paraId="0C954B1D"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Cs w:val="18"/>
              </w:rPr>
            </w:pPr>
            <w:r w:rsidRPr="006D29B2">
              <w:rPr>
                <w:rFonts w:asciiTheme="minorHAnsi" w:hAnsiTheme="minorHAnsi"/>
                <w:b w:val="0"/>
                <w:bCs w:val="0"/>
                <w:szCs w:val="18"/>
              </w:rPr>
              <w:t>Rechtsgrond</w:t>
            </w:r>
          </w:p>
        </w:tc>
        <w:tc>
          <w:tcPr>
            <w:tcW w:w="4141" w:type="dxa"/>
          </w:tcPr>
          <w:p w14:paraId="566F4311"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Cs w:val="18"/>
              </w:rPr>
            </w:pPr>
            <w:r w:rsidRPr="006D29B2">
              <w:rPr>
                <w:rFonts w:asciiTheme="minorHAnsi" w:hAnsiTheme="minorHAnsi"/>
                <w:b w:val="0"/>
                <w:bCs w:val="0"/>
                <w:szCs w:val="18"/>
              </w:rPr>
              <w:t>Toelichting op de rechtsgrond</w:t>
            </w:r>
          </w:p>
        </w:tc>
      </w:tr>
      <w:tr w:rsidR="004B0AA3" w:rsidRPr="006D29B2" w14:paraId="622CE6B3"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AACD0D2"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b w:val="0"/>
                <w:bCs w:val="0"/>
                <w:color w:val="1A1918" w:themeColor="text1"/>
                <w:szCs w:val="18"/>
              </w:rPr>
              <w:t>Alle bovengenoemde</w:t>
            </w:r>
          </w:p>
        </w:tc>
        <w:tc>
          <w:tcPr>
            <w:tcW w:w="2947" w:type="dxa"/>
          </w:tcPr>
          <w:p w14:paraId="12D3D52B"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szCs w:val="18"/>
              </w:rPr>
              <w:t>Wettelijke verplichting (</w:t>
            </w:r>
            <w:r w:rsidRPr="006D29B2">
              <w:rPr>
                <w:rFonts w:asciiTheme="minorHAnsi" w:hAnsiTheme="minorHAnsi" w:cs="Calibri"/>
                <w:szCs w:val="18"/>
              </w:rPr>
              <w:t>de UAVG, art. 10 GW, art. 8 EVRM, art. 7-8 EU-Handvest en het Gemoderniseerd Verdrag 108+</w:t>
            </w:r>
            <w:r w:rsidRPr="006D29B2">
              <w:rPr>
                <w:rFonts w:asciiTheme="minorHAnsi" w:hAnsiTheme="minorHAnsi"/>
                <w:szCs w:val="18"/>
              </w:rPr>
              <w:t>)</w:t>
            </w:r>
          </w:p>
        </w:tc>
        <w:tc>
          <w:tcPr>
            <w:tcW w:w="4141" w:type="dxa"/>
          </w:tcPr>
          <w:p w14:paraId="63A59408"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s="Calibri"/>
                <w:szCs w:val="18"/>
              </w:rPr>
              <w:t>Bestuurlijke aanpak of de taak van de burgemeester in het kader van de openbare orde en veiligheid</w:t>
            </w:r>
          </w:p>
        </w:tc>
      </w:tr>
    </w:tbl>
    <w:p w14:paraId="6F9B3B2A" w14:textId="77777777" w:rsidR="004B0AA3" w:rsidRPr="006D29B2" w:rsidRDefault="004B0AA3" w:rsidP="004B0AA3">
      <w:pPr>
        <w:contextualSpacing/>
        <w:rPr>
          <w:szCs w:val="18"/>
        </w:rPr>
      </w:pPr>
    </w:p>
    <w:p w14:paraId="3139A7CE" w14:textId="77777777" w:rsidR="004B0AA3" w:rsidRPr="006D29B2" w:rsidRDefault="004B0AA3" w:rsidP="004B0AA3">
      <w:pPr>
        <w:pStyle w:val="Default"/>
        <w:rPr>
          <w:rFonts w:asciiTheme="minorHAnsi" w:hAnsiTheme="minorHAnsi"/>
          <w:sz w:val="18"/>
          <w:szCs w:val="18"/>
        </w:rPr>
      </w:pPr>
      <w:r w:rsidRPr="006D29B2">
        <w:rPr>
          <w:rFonts w:asciiTheme="minorHAnsi" w:hAnsiTheme="minorHAnsi"/>
          <w:sz w:val="18"/>
          <w:szCs w:val="18"/>
        </w:rPr>
        <w:t xml:space="preserve">De grondslag voor de verwerking is dat de gegevensverwerking noodzakelijk is voor de goede vervulling van de wettelijke- en publiekrechtelijke taak van de gemeente. </w:t>
      </w:r>
    </w:p>
    <w:p w14:paraId="0BE752E5" w14:textId="77777777" w:rsidR="004B0AA3" w:rsidRPr="006D29B2" w:rsidRDefault="004B0AA3" w:rsidP="004B0AA3">
      <w:pPr>
        <w:contextualSpacing/>
        <w:rPr>
          <w:szCs w:val="18"/>
        </w:rPr>
      </w:pPr>
    </w:p>
    <w:p w14:paraId="4463D27D" w14:textId="77777777" w:rsidR="004B0AA3" w:rsidRPr="009309DD" w:rsidRDefault="004B0AA3" w:rsidP="004B0AA3">
      <w:pPr>
        <w:contextualSpacing/>
        <w:rPr>
          <w:rFonts w:ascii="Aptos" w:hAnsi="Aptos"/>
          <w:sz w:val="20"/>
        </w:rPr>
      </w:pPr>
    </w:p>
    <w:p w14:paraId="448EE133" w14:textId="77777777" w:rsidR="004B0AA3" w:rsidRPr="005140F7" w:rsidRDefault="004B0AA3" w:rsidP="005140F7">
      <w:pPr>
        <w:pStyle w:val="Kop2"/>
        <w:numPr>
          <w:ilvl w:val="0"/>
          <w:numId w:val="47"/>
        </w:numPr>
      </w:pPr>
      <w:bookmarkStart w:id="60" w:name="_Toc188960170"/>
      <w:bookmarkStart w:id="61" w:name="_Toc192171585"/>
      <w:bookmarkStart w:id="62" w:name="_Toc192171616"/>
      <w:r w:rsidRPr="005140F7">
        <w:t>Bijzondere persoonsgegevens</w:t>
      </w:r>
      <w:bookmarkEnd w:id="60"/>
      <w:bookmarkEnd w:id="61"/>
      <w:bookmarkEnd w:id="62"/>
    </w:p>
    <w:p w14:paraId="3862288F" w14:textId="77777777" w:rsidR="004B0AA3" w:rsidRDefault="004B0AA3" w:rsidP="004B0AA3">
      <w:pPr>
        <w:contextualSpacing/>
        <w:rPr>
          <w:rFonts w:ascii="Aptos" w:hAnsi="Aptos"/>
          <w:sz w:val="20"/>
        </w:rPr>
      </w:pPr>
    </w:p>
    <w:p w14:paraId="28BAD748" w14:textId="77777777" w:rsidR="004B0AA3" w:rsidRPr="006D29B2" w:rsidRDefault="004B0AA3" w:rsidP="004B0AA3">
      <w:pPr>
        <w:contextualSpacing/>
        <w:rPr>
          <w:szCs w:val="18"/>
        </w:rPr>
      </w:pPr>
      <w:r w:rsidRPr="006D29B2">
        <w:rPr>
          <w:szCs w:val="18"/>
        </w:rPr>
        <w:t xml:space="preserve">Het verwerken van </w:t>
      </w:r>
      <w:bookmarkStart w:id="63" w:name="Bijzonder_Mouseover"/>
      <w:bookmarkStart w:id="64" w:name="Bijzonder_Mouseover2"/>
      <w:r w:rsidRPr="006D29B2">
        <w:rPr>
          <w:szCs w:val="18"/>
        </w:rPr>
        <w:fldChar w:fldCharType="begin"/>
      </w:r>
      <w:r w:rsidRPr="006D29B2">
        <w:rPr>
          <w:szCs w:val="18"/>
        </w:rPr>
        <w:instrText xml:space="preserve"> HYPERLINK  \l "Bijzonder_Mouseover2" \o "Bijzondere persoonsgegevens zijn in beginsel verboden om te verwerken. Er dient een uitzonderingsgrond van toepassing te zijn, voordat verwerking van bijzondere persoonsgegevens is toegestaan.</w:instrText>
      </w:r>
    </w:p>
    <w:p w14:paraId="22E1BD20" w14:textId="77777777" w:rsidR="004B0AA3" w:rsidRPr="006D29B2" w:rsidRDefault="004B0AA3" w:rsidP="004B0AA3">
      <w:pPr>
        <w:contextualSpacing/>
        <w:rPr>
          <w:szCs w:val="18"/>
        </w:rPr>
      </w:pPr>
    </w:p>
    <w:p w14:paraId="4921318B" w14:textId="77777777" w:rsidR="004B0AA3" w:rsidRPr="006D29B2" w:rsidRDefault="004B0AA3" w:rsidP="004B0AA3">
      <w:pPr>
        <w:contextualSpacing/>
        <w:rPr>
          <w:szCs w:val="18"/>
        </w:rPr>
      </w:pPr>
      <w:r w:rsidRPr="006D29B2">
        <w:rPr>
          <w:szCs w:val="18"/>
        </w:rPr>
        <w:instrText>Bijzondere persoonsgegevens zijn gegevens die iets zeggen over:</w:instrText>
      </w:r>
    </w:p>
    <w:p w14:paraId="19766ED3" w14:textId="77777777" w:rsidR="004B0AA3" w:rsidRPr="006D29B2" w:rsidRDefault="004B0AA3" w:rsidP="004B0AA3">
      <w:pPr>
        <w:contextualSpacing/>
        <w:rPr>
          <w:szCs w:val="18"/>
        </w:rPr>
      </w:pPr>
      <w:r w:rsidRPr="006D29B2">
        <w:rPr>
          <w:szCs w:val="18"/>
        </w:rPr>
        <w:instrText>- ras of etnische afkomst</w:instrText>
      </w:r>
    </w:p>
    <w:p w14:paraId="6F865982" w14:textId="77777777" w:rsidR="004B0AA3" w:rsidRPr="006D29B2" w:rsidRDefault="004B0AA3" w:rsidP="004B0AA3">
      <w:pPr>
        <w:contextualSpacing/>
        <w:rPr>
          <w:szCs w:val="18"/>
        </w:rPr>
      </w:pPr>
      <w:r w:rsidRPr="006D29B2">
        <w:rPr>
          <w:szCs w:val="18"/>
        </w:rPr>
        <w:instrText>- politieke opvattingen</w:instrText>
      </w:r>
    </w:p>
    <w:p w14:paraId="1024CDA9" w14:textId="77777777" w:rsidR="004B0AA3" w:rsidRPr="006D29B2" w:rsidRDefault="004B0AA3" w:rsidP="004B0AA3">
      <w:pPr>
        <w:contextualSpacing/>
        <w:rPr>
          <w:szCs w:val="18"/>
        </w:rPr>
      </w:pPr>
      <w:r w:rsidRPr="006D29B2">
        <w:rPr>
          <w:szCs w:val="18"/>
        </w:rPr>
        <w:instrText>- religieuze of levensbeschouwelijke overtuigingen</w:instrText>
      </w:r>
    </w:p>
    <w:p w14:paraId="6EF28291" w14:textId="77777777" w:rsidR="004B0AA3" w:rsidRPr="006D29B2" w:rsidRDefault="004B0AA3" w:rsidP="004B0AA3">
      <w:pPr>
        <w:contextualSpacing/>
        <w:rPr>
          <w:szCs w:val="18"/>
        </w:rPr>
      </w:pPr>
      <w:r w:rsidRPr="006D29B2">
        <w:rPr>
          <w:szCs w:val="18"/>
        </w:rPr>
        <w:instrText>- vakbondslidmaatschap</w:instrText>
      </w:r>
    </w:p>
    <w:p w14:paraId="6887DB07" w14:textId="77777777" w:rsidR="004B0AA3" w:rsidRPr="006D29B2" w:rsidRDefault="004B0AA3" w:rsidP="004B0AA3">
      <w:pPr>
        <w:contextualSpacing/>
        <w:rPr>
          <w:szCs w:val="18"/>
        </w:rPr>
      </w:pPr>
      <w:r w:rsidRPr="006D29B2">
        <w:rPr>
          <w:szCs w:val="18"/>
        </w:rPr>
        <w:instrText>- genetische gegevens</w:instrText>
      </w:r>
    </w:p>
    <w:p w14:paraId="3EEA7A2E" w14:textId="77777777" w:rsidR="004B0AA3" w:rsidRPr="006D29B2" w:rsidRDefault="004B0AA3" w:rsidP="004B0AA3">
      <w:pPr>
        <w:contextualSpacing/>
        <w:rPr>
          <w:szCs w:val="18"/>
        </w:rPr>
      </w:pPr>
      <w:r w:rsidRPr="006D29B2">
        <w:rPr>
          <w:szCs w:val="18"/>
        </w:rPr>
        <w:instrText>- biometrische gegevens met het oog op unieke identificatie van de betrokkene</w:instrText>
      </w:r>
    </w:p>
    <w:p w14:paraId="445DF9FF" w14:textId="77777777" w:rsidR="004B0AA3" w:rsidRPr="006D29B2" w:rsidRDefault="004B0AA3" w:rsidP="004B0AA3">
      <w:pPr>
        <w:contextualSpacing/>
        <w:rPr>
          <w:szCs w:val="18"/>
        </w:rPr>
      </w:pPr>
      <w:r w:rsidRPr="006D29B2">
        <w:rPr>
          <w:szCs w:val="18"/>
        </w:rPr>
        <w:instrText>- gezondheidsgegevens</w:instrText>
      </w:r>
    </w:p>
    <w:p w14:paraId="644C89D2" w14:textId="77777777" w:rsidR="004B0AA3" w:rsidRPr="006D29B2" w:rsidRDefault="004B0AA3" w:rsidP="004B0AA3">
      <w:pPr>
        <w:contextualSpacing/>
        <w:rPr>
          <w:szCs w:val="18"/>
        </w:rPr>
      </w:pPr>
      <w:r w:rsidRPr="006D29B2">
        <w:rPr>
          <w:szCs w:val="18"/>
        </w:rPr>
        <w:instrText xml:space="preserve">- gegevens over seksueel gedrag of seksuele gerichtheid" </w:instrText>
      </w:r>
      <w:r w:rsidRPr="006D29B2">
        <w:rPr>
          <w:szCs w:val="18"/>
        </w:rPr>
      </w:r>
      <w:r w:rsidRPr="006D29B2">
        <w:rPr>
          <w:szCs w:val="18"/>
        </w:rPr>
        <w:fldChar w:fldCharType="separate"/>
      </w:r>
      <w:r w:rsidRPr="006D29B2">
        <w:rPr>
          <w:rStyle w:val="Hyperlink"/>
          <w:szCs w:val="18"/>
        </w:rPr>
        <w:t>bijzondere</w:t>
      </w:r>
      <w:r w:rsidRPr="006D29B2">
        <w:rPr>
          <w:szCs w:val="18"/>
        </w:rPr>
        <w:fldChar w:fldCharType="end"/>
      </w:r>
      <w:r w:rsidRPr="006D29B2">
        <w:rPr>
          <w:szCs w:val="18"/>
        </w:rPr>
        <w:t xml:space="preserve"> </w:t>
      </w:r>
      <w:bookmarkEnd w:id="63"/>
      <w:bookmarkEnd w:id="64"/>
      <w:r w:rsidRPr="006D29B2">
        <w:rPr>
          <w:szCs w:val="18"/>
        </w:rPr>
        <w:t xml:space="preserve">of </w:t>
      </w:r>
      <w:bookmarkStart w:id="65" w:name="Strafrechtelijk_Mouseover"/>
      <w:r w:rsidRPr="006D29B2">
        <w:rPr>
          <w:szCs w:val="18"/>
        </w:rPr>
        <w:fldChar w:fldCharType="begin"/>
      </w:r>
      <w:r w:rsidRPr="006D29B2">
        <w:rPr>
          <w:szCs w:val="18"/>
        </w:rPr>
        <w:instrText xml:space="preserve"> HYPERLINK  \l "Strafrechtelijk_Mouseover" \o "Strafrechtelijke persoonsgegevens zijn persoonsgegevens die strafrechtelijke veroordelingen en strafbare feiten of daarmee verband houdende veiligheidsmaatregelen betreffen. </w:instrText>
      </w:r>
    </w:p>
    <w:p w14:paraId="6750237D" w14:textId="77777777" w:rsidR="004B0AA3" w:rsidRPr="006D29B2" w:rsidRDefault="004B0AA3" w:rsidP="004B0AA3">
      <w:pPr>
        <w:contextualSpacing/>
        <w:rPr>
          <w:szCs w:val="18"/>
        </w:rPr>
      </w:pPr>
    </w:p>
    <w:p w14:paraId="086E6953" w14:textId="77777777" w:rsidR="004B0AA3" w:rsidRPr="006D29B2" w:rsidRDefault="004B0AA3" w:rsidP="004B0AA3">
      <w:pPr>
        <w:contextualSpacing/>
        <w:rPr>
          <w:szCs w:val="18"/>
        </w:rPr>
      </w:pPr>
      <w:r w:rsidRPr="006D29B2">
        <w:rPr>
          <w:szCs w:val="18"/>
        </w:rPr>
        <w:instrText xml:space="preserve">Verder gaat het ook om persoonsgegevens over een door de rechter opgelegd verbod naar aanleiding van onrechtmatig of hinderlijk gedrag." </w:instrText>
      </w:r>
      <w:r w:rsidRPr="006D29B2">
        <w:rPr>
          <w:szCs w:val="18"/>
        </w:rPr>
      </w:r>
      <w:r w:rsidRPr="006D29B2">
        <w:rPr>
          <w:szCs w:val="18"/>
        </w:rPr>
        <w:fldChar w:fldCharType="separate"/>
      </w:r>
      <w:r w:rsidRPr="006D29B2">
        <w:rPr>
          <w:rStyle w:val="Hyperlink"/>
          <w:szCs w:val="18"/>
        </w:rPr>
        <w:t>strafrechtelijke</w:t>
      </w:r>
      <w:r w:rsidRPr="006D29B2">
        <w:rPr>
          <w:szCs w:val="18"/>
        </w:rPr>
        <w:fldChar w:fldCharType="end"/>
      </w:r>
      <w:bookmarkEnd w:id="65"/>
      <w:r w:rsidRPr="006D29B2">
        <w:rPr>
          <w:szCs w:val="18"/>
        </w:rPr>
        <w:t xml:space="preserve"> persoonsgegevens is in principe verboden. Verwerking is pas mogelijk wanneer een </w:t>
      </w:r>
      <w:bookmarkStart w:id="66" w:name="Uitzonderingsgrond_Mouseover"/>
      <w:r w:rsidRPr="006D29B2">
        <w:rPr>
          <w:szCs w:val="18"/>
        </w:rPr>
        <w:fldChar w:fldCharType="begin"/>
      </w:r>
      <w:r w:rsidRPr="006D29B2">
        <w:rPr>
          <w:szCs w:val="18"/>
        </w:rPr>
        <w:instrText xml:space="preserve"> HYPERLINK  \l "Uitzonderingsgrond_Mouseover" \o "De uitzonderingsgronden zijn:</w:instrText>
      </w:r>
    </w:p>
    <w:p w14:paraId="0ECB52BF" w14:textId="77777777" w:rsidR="004B0AA3" w:rsidRPr="006D29B2" w:rsidRDefault="004B0AA3" w:rsidP="004B0AA3">
      <w:pPr>
        <w:contextualSpacing/>
        <w:rPr>
          <w:szCs w:val="18"/>
        </w:rPr>
      </w:pPr>
      <w:r w:rsidRPr="006D29B2">
        <w:rPr>
          <w:szCs w:val="18"/>
        </w:rPr>
        <w:instrText>- Uitdrukkelijke toestemming van de betrokkene.</w:instrText>
      </w:r>
    </w:p>
    <w:p w14:paraId="293228B4" w14:textId="77777777" w:rsidR="004B0AA3" w:rsidRPr="006D29B2" w:rsidRDefault="004B0AA3" w:rsidP="004B0AA3">
      <w:pPr>
        <w:contextualSpacing/>
        <w:rPr>
          <w:szCs w:val="18"/>
        </w:rPr>
      </w:pPr>
      <w:r w:rsidRPr="006D29B2">
        <w:rPr>
          <w:szCs w:val="18"/>
        </w:rPr>
        <w:instrText>- Noodzakelijk voor de uitvoering van specifieke rechten of verplichtingen op grond van het arbeidsrecht of het sociale zekerheidsrecht, voor zover toegestaan bij EU- of Nederlands recht.</w:instrText>
      </w:r>
    </w:p>
    <w:p w14:paraId="04504787" w14:textId="77777777" w:rsidR="004B0AA3" w:rsidRPr="006D29B2" w:rsidRDefault="004B0AA3" w:rsidP="004B0AA3">
      <w:pPr>
        <w:contextualSpacing/>
        <w:rPr>
          <w:szCs w:val="18"/>
        </w:rPr>
      </w:pPr>
      <w:r w:rsidRPr="006D29B2">
        <w:rPr>
          <w:szCs w:val="18"/>
        </w:rPr>
        <w:instrText>- Noodzakelijk voor de bescherming van de vitale belangen van de betrokkene of een andere natuurlijke persoon, indien fysiek of juridisch niet in staat om toestemming te geven.</w:instrText>
      </w:r>
    </w:p>
    <w:p w14:paraId="16D4BA1F" w14:textId="77777777" w:rsidR="004B0AA3" w:rsidRPr="006D29B2" w:rsidRDefault="004B0AA3" w:rsidP="004B0AA3">
      <w:pPr>
        <w:contextualSpacing/>
        <w:rPr>
          <w:szCs w:val="18"/>
        </w:rPr>
      </w:pPr>
      <w:r w:rsidRPr="006D29B2">
        <w:rPr>
          <w:szCs w:val="18"/>
        </w:rPr>
        <w:instrText>- Verwerking wordt verricht door een stichting, vereniging of een andere instantie zonder winstoogmerk die werkzaam is op politiek, levensbeschouwelijk, godsdienstig of vakbondsgebied.</w:instrText>
      </w:r>
    </w:p>
    <w:p w14:paraId="79F4F3F3" w14:textId="77777777" w:rsidR="004B0AA3" w:rsidRPr="006D29B2" w:rsidRDefault="004B0AA3" w:rsidP="004B0AA3">
      <w:pPr>
        <w:contextualSpacing/>
        <w:rPr>
          <w:szCs w:val="18"/>
        </w:rPr>
      </w:pPr>
      <w:r w:rsidRPr="006D29B2">
        <w:rPr>
          <w:szCs w:val="18"/>
        </w:rPr>
        <w:instrText>- Verwerking gaat over persoonsgegevens die reeds openbaar zijn gemaakt.</w:instrText>
      </w:r>
    </w:p>
    <w:p w14:paraId="453FB66D" w14:textId="77777777" w:rsidR="004B0AA3" w:rsidRPr="006D29B2" w:rsidRDefault="004B0AA3" w:rsidP="004B0AA3">
      <w:pPr>
        <w:contextualSpacing/>
        <w:rPr>
          <w:szCs w:val="18"/>
        </w:rPr>
      </w:pPr>
      <w:r w:rsidRPr="006D29B2">
        <w:rPr>
          <w:szCs w:val="18"/>
        </w:rPr>
        <w:instrText>- Noodzakelijk voor de instelling, uitoefening of onderbouwing van een rechtsvorering.</w:instrText>
      </w:r>
    </w:p>
    <w:p w14:paraId="384644E5" w14:textId="77777777" w:rsidR="004B0AA3" w:rsidRPr="006D29B2" w:rsidRDefault="004B0AA3" w:rsidP="004B0AA3">
      <w:pPr>
        <w:contextualSpacing/>
        <w:rPr>
          <w:szCs w:val="18"/>
        </w:rPr>
      </w:pPr>
      <w:r w:rsidRPr="006D29B2">
        <w:rPr>
          <w:szCs w:val="18"/>
        </w:rPr>
        <w:instrText>- Noodzakelijk vanwege een zwaarwegend algemeen belang op grond van EU- of Nederlands recht.</w:instrText>
      </w:r>
    </w:p>
    <w:p w14:paraId="7ACDE219" w14:textId="77777777" w:rsidR="004B0AA3" w:rsidRPr="006D29B2" w:rsidRDefault="004B0AA3" w:rsidP="004B0AA3">
      <w:pPr>
        <w:contextualSpacing/>
        <w:rPr>
          <w:szCs w:val="18"/>
        </w:rPr>
      </w:pPr>
      <w:r w:rsidRPr="006D29B2">
        <w:rPr>
          <w:szCs w:val="18"/>
        </w:rPr>
        <w:instrText>- Noodzakelijk voor preventieve geneeeskunde, arbeidsgeneeskunde, beoordeling arbeidsgeschiktheid, medische diagnosen, verstrekken van gezondheidszorg of sociale diensten, het beheren van gezondheidszorgstelsels- en diensten, op grond van EU- of Nederlands recht of op grond van een overeenkomst met een gezondheidswerker.</w:instrText>
      </w:r>
    </w:p>
    <w:p w14:paraId="4767E247" w14:textId="77777777" w:rsidR="004B0AA3" w:rsidRPr="006D29B2" w:rsidRDefault="004B0AA3" w:rsidP="004B0AA3">
      <w:pPr>
        <w:contextualSpacing/>
        <w:rPr>
          <w:szCs w:val="18"/>
        </w:rPr>
      </w:pPr>
      <w:r w:rsidRPr="006D29B2">
        <w:rPr>
          <w:szCs w:val="18"/>
        </w:rPr>
        <w:instrText>- Noodzakelijk om redenen van algemeen belang op het gebied van de volksgezondheid, op grond van EU- of Nederlands recht.</w:instrText>
      </w:r>
    </w:p>
    <w:p w14:paraId="776087BE" w14:textId="77777777" w:rsidR="004B0AA3" w:rsidRPr="006D29B2" w:rsidRDefault="004B0AA3" w:rsidP="004B0AA3">
      <w:pPr>
        <w:contextualSpacing/>
        <w:rPr>
          <w:szCs w:val="18"/>
        </w:rPr>
      </w:pPr>
      <w:r w:rsidRPr="006D29B2">
        <w:rPr>
          <w:szCs w:val="18"/>
        </w:rPr>
        <w:instrText xml:space="preserve">- Noodzakelijk met het oog op archivering van algemeen belang, wetenschappelijk of historisch onderzoek of statistische doeleinden, op grond van EU- of Nederlands recht." </w:instrText>
      </w:r>
      <w:r w:rsidRPr="006D29B2">
        <w:rPr>
          <w:szCs w:val="18"/>
        </w:rPr>
      </w:r>
      <w:r w:rsidRPr="006D29B2">
        <w:rPr>
          <w:szCs w:val="18"/>
        </w:rPr>
        <w:fldChar w:fldCharType="separate"/>
      </w:r>
      <w:r w:rsidRPr="006D29B2">
        <w:rPr>
          <w:rStyle w:val="Hyperlink"/>
          <w:szCs w:val="18"/>
        </w:rPr>
        <w:t>uitzonderingsgrond</w:t>
      </w:r>
      <w:r w:rsidRPr="006D29B2">
        <w:rPr>
          <w:szCs w:val="18"/>
        </w:rPr>
        <w:fldChar w:fldCharType="end"/>
      </w:r>
      <w:r w:rsidRPr="006D29B2">
        <w:rPr>
          <w:szCs w:val="18"/>
        </w:rPr>
        <w:t xml:space="preserve"> </w:t>
      </w:r>
      <w:bookmarkEnd w:id="66"/>
      <w:r w:rsidRPr="006D29B2">
        <w:rPr>
          <w:szCs w:val="18"/>
        </w:rPr>
        <w:t xml:space="preserve">van toepassing is. Beoordeel of een van de wettelijke uitzonderingen op het verwerkingsverbod van toepassing is. Bij verwerking van een nationaal identificatienummer, beoordeel of dit is toegestaan. </w:t>
      </w:r>
    </w:p>
    <w:p w14:paraId="4D448EF1" w14:textId="77777777" w:rsidR="004B0AA3" w:rsidRPr="006D29B2" w:rsidRDefault="004B0AA3" w:rsidP="004B0AA3">
      <w:pPr>
        <w:contextualSpacing/>
        <w:rPr>
          <w:szCs w:val="18"/>
        </w:rPr>
      </w:pPr>
    </w:p>
    <w:tbl>
      <w:tblPr>
        <w:tblStyle w:val="Rastertabel4-Accent3"/>
        <w:tblW w:w="9351" w:type="dxa"/>
        <w:tblLook w:val="04A0" w:firstRow="1" w:lastRow="0" w:firstColumn="1" w:lastColumn="0" w:noHBand="0" w:noVBand="1"/>
        <w:tblCaption w:val="Bijzondere gegevens"/>
        <w:tblDescription w:val="Opsomming van bijzondere persoonsgegevens die mogelijk worden verwerkt."/>
      </w:tblPr>
      <w:tblGrid>
        <w:gridCol w:w="2488"/>
        <w:gridCol w:w="2310"/>
        <w:gridCol w:w="4553"/>
      </w:tblGrid>
      <w:tr w:rsidR="004B0AA3" w:rsidRPr="006D29B2" w14:paraId="1528864D" w14:textId="77777777" w:rsidTr="00652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8" w:type="dxa"/>
          </w:tcPr>
          <w:p w14:paraId="5A2C8466" w14:textId="77777777" w:rsidR="004B0AA3" w:rsidRPr="006D29B2" w:rsidRDefault="004B0AA3" w:rsidP="00652192">
            <w:pPr>
              <w:contextualSpacing/>
              <w:rPr>
                <w:rFonts w:asciiTheme="minorHAnsi" w:hAnsiTheme="minorHAnsi"/>
                <w:b w:val="0"/>
                <w:bCs w:val="0"/>
                <w:szCs w:val="18"/>
              </w:rPr>
            </w:pPr>
            <w:r w:rsidRPr="006D29B2">
              <w:rPr>
                <w:rFonts w:asciiTheme="minorHAnsi" w:hAnsiTheme="minorHAnsi"/>
                <w:b w:val="0"/>
                <w:bCs w:val="0"/>
                <w:szCs w:val="18"/>
              </w:rPr>
              <w:t>Gegevensverwerking</w:t>
            </w:r>
          </w:p>
        </w:tc>
        <w:tc>
          <w:tcPr>
            <w:tcW w:w="2310" w:type="dxa"/>
          </w:tcPr>
          <w:p w14:paraId="78E01684"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Cs w:val="18"/>
              </w:rPr>
            </w:pPr>
            <w:r w:rsidRPr="006D29B2">
              <w:rPr>
                <w:rFonts w:asciiTheme="minorHAnsi" w:hAnsiTheme="minorHAnsi"/>
                <w:b w:val="0"/>
                <w:bCs w:val="0"/>
                <w:szCs w:val="18"/>
              </w:rPr>
              <w:t>Type bijzonder persoonsgegeven</w:t>
            </w:r>
          </w:p>
        </w:tc>
        <w:tc>
          <w:tcPr>
            <w:tcW w:w="4553" w:type="dxa"/>
          </w:tcPr>
          <w:p w14:paraId="47CCC182"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Cs w:val="18"/>
              </w:rPr>
            </w:pPr>
            <w:r w:rsidRPr="006D29B2">
              <w:rPr>
                <w:rFonts w:asciiTheme="minorHAnsi" w:hAnsiTheme="minorHAnsi"/>
                <w:b w:val="0"/>
                <w:bCs w:val="0"/>
                <w:szCs w:val="18"/>
              </w:rPr>
              <w:t>Uitzonderingsgrond</w:t>
            </w:r>
          </w:p>
        </w:tc>
      </w:tr>
      <w:tr w:rsidR="004B0AA3" w:rsidRPr="006D29B2" w14:paraId="0C816B36"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8" w:type="dxa"/>
          </w:tcPr>
          <w:p w14:paraId="4EB4E4EE" w14:textId="77777777" w:rsidR="004B0AA3" w:rsidRPr="006D29B2" w:rsidRDefault="004B0AA3" w:rsidP="00652192">
            <w:pPr>
              <w:contextualSpacing/>
              <w:rPr>
                <w:rFonts w:asciiTheme="minorHAnsi" w:hAnsiTheme="minorHAnsi"/>
                <w:b w:val="0"/>
                <w:bCs w:val="0"/>
                <w:color w:val="1A1918" w:themeColor="text1"/>
                <w:szCs w:val="18"/>
              </w:rPr>
            </w:pPr>
          </w:p>
        </w:tc>
        <w:tc>
          <w:tcPr>
            <w:tcW w:w="2310" w:type="dxa"/>
          </w:tcPr>
          <w:p w14:paraId="0CBF57B4"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p>
        </w:tc>
        <w:tc>
          <w:tcPr>
            <w:tcW w:w="4553" w:type="dxa"/>
          </w:tcPr>
          <w:p w14:paraId="239454AE"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p>
        </w:tc>
      </w:tr>
    </w:tbl>
    <w:p w14:paraId="5BFA9B7B" w14:textId="77777777" w:rsidR="004B0AA3" w:rsidRPr="006D29B2" w:rsidRDefault="004B0AA3" w:rsidP="004B0AA3">
      <w:pPr>
        <w:contextualSpacing/>
        <w:rPr>
          <w:szCs w:val="18"/>
        </w:rPr>
      </w:pPr>
    </w:p>
    <w:p w14:paraId="382BA59C" w14:textId="163793D2" w:rsidR="005140F7" w:rsidRPr="006D29B2" w:rsidRDefault="004B0AA3" w:rsidP="004B0AA3">
      <w:pPr>
        <w:spacing w:after="100" w:afterAutospacing="1"/>
        <w:rPr>
          <w:rFonts w:cs="Calibri"/>
          <w:szCs w:val="18"/>
        </w:rPr>
      </w:pPr>
      <w:r w:rsidRPr="006D29B2">
        <w:rPr>
          <w:rFonts w:cs="Calibri"/>
          <w:szCs w:val="18"/>
        </w:rPr>
        <w:t>Bijzondere persoonsgegevens ten behoeve van dit protocol worden niet geregistreerd.</w:t>
      </w:r>
    </w:p>
    <w:p w14:paraId="6D2E9FE0" w14:textId="77777777" w:rsidR="005140F7" w:rsidRDefault="005140F7">
      <w:pPr>
        <w:rPr>
          <w:rFonts w:ascii="Aptos" w:hAnsi="Aptos" w:cs="Calibri"/>
          <w:sz w:val="20"/>
        </w:rPr>
      </w:pPr>
      <w:r>
        <w:rPr>
          <w:rFonts w:ascii="Aptos" w:hAnsi="Aptos" w:cs="Calibri"/>
          <w:sz w:val="20"/>
        </w:rPr>
        <w:br w:type="page"/>
      </w:r>
    </w:p>
    <w:p w14:paraId="7D7D2909" w14:textId="77777777" w:rsidR="004B0AA3" w:rsidRPr="005140F7" w:rsidRDefault="004B0AA3" w:rsidP="005140F7">
      <w:pPr>
        <w:pStyle w:val="Kop2"/>
        <w:numPr>
          <w:ilvl w:val="0"/>
          <w:numId w:val="47"/>
        </w:numPr>
      </w:pPr>
      <w:bookmarkStart w:id="67" w:name="_Toc188960171"/>
      <w:bookmarkStart w:id="68" w:name="_Toc192171586"/>
      <w:bookmarkStart w:id="69" w:name="_Toc192171617"/>
      <w:bookmarkStart w:id="70" w:name="_Toc86070314"/>
      <w:bookmarkStart w:id="71" w:name="_Toc88749618"/>
      <w:r w:rsidRPr="005140F7">
        <w:lastRenderedPageBreak/>
        <w:t>Doelbinding</w:t>
      </w:r>
      <w:bookmarkEnd w:id="67"/>
      <w:bookmarkEnd w:id="68"/>
      <w:bookmarkEnd w:id="69"/>
    </w:p>
    <w:bookmarkEnd w:id="70"/>
    <w:bookmarkEnd w:id="71"/>
    <w:p w14:paraId="459C3688" w14:textId="77777777" w:rsidR="004B0AA3" w:rsidRPr="006D29B2" w:rsidRDefault="004B0AA3" w:rsidP="004B0AA3">
      <w:pPr>
        <w:contextualSpacing/>
        <w:rPr>
          <w:szCs w:val="18"/>
        </w:rPr>
      </w:pPr>
    </w:p>
    <w:p w14:paraId="14E4C76A" w14:textId="77777777" w:rsidR="004B0AA3" w:rsidRPr="006D29B2" w:rsidRDefault="004B0AA3" w:rsidP="004B0AA3">
      <w:pPr>
        <w:contextualSpacing/>
        <w:rPr>
          <w:szCs w:val="18"/>
        </w:rPr>
      </w:pPr>
      <w:r w:rsidRPr="006D29B2">
        <w:rPr>
          <w:szCs w:val="18"/>
        </w:rPr>
        <w:t xml:space="preserve">Als de persoonsgegevens voor een ander doeleinde worden verwerkt dan het doeleinde waarvoor de persoonsgegevens oorspronkelijk zijn verzameld, beoordeel of deze (nieuwe) verdere verwerking toelaatbaar is op grond van Unie- of lidstaatrechtelijk recht, dan wel </w:t>
      </w:r>
      <w:bookmarkStart w:id="72" w:name="Verenigbaar_Mouseover"/>
      <w:r w:rsidRPr="006D29B2">
        <w:rPr>
          <w:szCs w:val="18"/>
        </w:rPr>
        <w:fldChar w:fldCharType="begin"/>
      </w:r>
      <w:r w:rsidRPr="006D29B2">
        <w:rPr>
          <w:szCs w:val="18"/>
        </w:rPr>
        <w:instrText xml:space="preserve"> HYPERLINK  \l "Verenigbaar_Mouseover" \o "Ter beoordeling van de verenigbaarheid moet worden gekeken naar een aantal elementen:</w:instrText>
      </w:r>
    </w:p>
    <w:p w14:paraId="27C2F657" w14:textId="77777777" w:rsidR="004B0AA3" w:rsidRPr="006D29B2" w:rsidRDefault="004B0AA3" w:rsidP="004B0AA3">
      <w:pPr>
        <w:contextualSpacing/>
        <w:rPr>
          <w:szCs w:val="18"/>
        </w:rPr>
      </w:pPr>
      <w:r w:rsidRPr="006D29B2">
        <w:rPr>
          <w:szCs w:val="18"/>
        </w:rPr>
        <w:instrText>- het verband tussen het nieuwe doel en het oorspronkelijke doel. Hoe dichter die bij elkaar liggen, hoe eerder de verwerking verenigbaar is.</w:instrText>
      </w:r>
    </w:p>
    <w:p w14:paraId="7D71305B" w14:textId="77777777" w:rsidR="004B0AA3" w:rsidRPr="006D29B2" w:rsidRDefault="004B0AA3" w:rsidP="004B0AA3">
      <w:pPr>
        <w:contextualSpacing/>
        <w:rPr>
          <w:szCs w:val="18"/>
        </w:rPr>
      </w:pPr>
      <w:r w:rsidRPr="006D29B2">
        <w:rPr>
          <w:szCs w:val="18"/>
        </w:rPr>
        <w:instrText>- de context waarin de persoonsgegevens zijn verzameld. Hier moet worden gekeken naar de relatie tussen de verwerkingsverantwoordelijke en de betrokkene en wat de betrokkene redelijk kan verwachten.</w:instrText>
      </w:r>
    </w:p>
    <w:p w14:paraId="7A592192" w14:textId="77777777" w:rsidR="004B0AA3" w:rsidRPr="006D29B2" w:rsidRDefault="004B0AA3" w:rsidP="004B0AA3">
      <w:pPr>
        <w:contextualSpacing/>
        <w:rPr>
          <w:szCs w:val="18"/>
        </w:rPr>
      </w:pPr>
      <w:r w:rsidRPr="006D29B2">
        <w:rPr>
          <w:szCs w:val="18"/>
        </w:rPr>
        <w:instrText>- de aard van de persoonsgegevens. Bij gevoelige persoonsgegevens geldt een hoger beschermingsniveau en dat deze minder snel voor andere doelen mogen worden gebruikt.</w:instrText>
      </w:r>
    </w:p>
    <w:p w14:paraId="4869CA76" w14:textId="77777777" w:rsidR="004B0AA3" w:rsidRPr="006D29B2" w:rsidRDefault="004B0AA3" w:rsidP="004B0AA3">
      <w:pPr>
        <w:contextualSpacing/>
        <w:rPr>
          <w:szCs w:val="18"/>
        </w:rPr>
      </w:pPr>
      <w:r w:rsidRPr="006D29B2">
        <w:rPr>
          <w:szCs w:val="18"/>
        </w:rPr>
        <w:instrText>- de mogelijke gevolgen van de verdere verwerking voor betrokkenen.</w:instrText>
      </w:r>
    </w:p>
    <w:p w14:paraId="1D88E46A" w14:textId="77777777" w:rsidR="004B0AA3" w:rsidRPr="006D29B2" w:rsidRDefault="004B0AA3" w:rsidP="004B0AA3">
      <w:pPr>
        <w:contextualSpacing/>
        <w:rPr>
          <w:szCs w:val="18"/>
        </w:rPr>
      </w:pPr>
      <w:r w:rsidRPr="006D29B2">
        <w:rPr>
          <w:szCs w:val="18"/>
        </w:rPr>
        <w:instrText xml:space="preserve">- het bestaan van passende waarborgen. Wanneer de persoonsgegevens bijvoorbeeld zijn versleuteld of gepseudonimiseerd, zullen deze eerder voor andere doelen mogen worden gebruikt." </w:instrText>
      </w:r>
      <w:r w:rsidRPr="006D29B2">
        <w:rPr>
          <w:szCs w:val="18"/>
        </w:rPr>
      </w:r>
      <w:r w:rsidRPr="006D29B2">
        <w:rPr>
          <w:szCs w:val="18"/>
        </w:rPr>
        <w:fldChar w:fldCharType="separate"/>
      </w:r>
      <w:r w:rsidRPr="006D29B2">
        <w:rPr>
          <w:rStyle w:val="Hyperlink"/>
          <w:szCs w:val="18"/>
        </w:rPr>
        <w:t>verenigbaar</w:t>
      </w:r>
      <w:r w:rsidRPr="006D29B2">
        <w:rPr>
          <w:szCs w:val="18"/>
        </w:rPr>
        <w:fldChar w:fldCharType="end"/>
      </w:r>
      <w:r w:rsidRPr="006D29B2">
        <w:rPr>
          <w:szCs w:val="18"/>
        </w:rPr>
        <w:t xml:space="preserve"> </w:t>
      </w:r>
      <w:bookmarkEnd w:id="72"/>
      <w:r w:rsidRPr="006D29B2">
        <w:rPr>
          <w:szCs w:val="18"/>
        </w:rPr>
        <w:t xml:space="preserve">is met het doel waarvoor de persoonsgegevens oorspronkelijk zijn verzameld. </w:t>
      </w:r>
    </w:p>
    <w:p w14:paraId="27AF7E4A" w14:textId="77777777" w:rsidR="004B0AA3" w:rsidRPr="006D29B2" w:rsidRDefault="004B0AA3" w:rsidP="004B0AA3">
      <w:pPr>
        <w:contextualSpacing/>
        <w:rPr>
          <w:szCs w:val="18"/>
        </w:rPr>
      </w:pPr>
    </w:p>
    <w:tbl>
      <w:tblPr>
        <w:tblStyle w:val="Rastertabel4-Accent3"/>
        <w:tblW w:w="9351" w:type="dxa"/>
        <w:tblLook w:val="04A0" w:firstRow="1" w:lastRow="0" w:firstColumn="1" w:lastColumn="0" w:noHBand="0" w:noVBand="1"/>
        <w:tblCaption w:val="Doelbinding"/>
        <w:tblDescription w:val="Toelichting doelbinding."/>
      </w:tblPr>
      <w:tblGrid>
        <w:gridCol w:w="2337"/>
        <w:gridCol w:w="2338"/>
        <w:gridCol w:w="2338"/>
        <w:gridCol w:w="2338"/>
      </w:tblGrid>
      <w:tr w:rsidR="004B0AA3" w:rsidRPr="006D29B2" w14:paraId="161EF6F3" w14:textId="77777777" w:rsidTr="00652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28CB72D" w14:textId="77777777" w:rsidR="004B0AA3" w:rsidRPr="006D29B2" w:rsidRDefault="004B0AA3" w:rsidP="00652192">
            <w:pPr>
              <w:contextualSpacing/>
              <w:rPr>
                <w:rFonts w:asciiTheme="minorHAnsi" w:hAnsiTheme="minorHAnsi"/>
                <w:b w:val="0"/>
                <w:bCs w:val="0"/>
                <w:szCs w:val="18"/>
              </w:rPr>
            </w:pPr>
            <w:bookmarkStart w:id="73" w:name="_Hlk173998579"/>
            <w:r w:rsidRPr="006D29B2">
              <w:rPr>
                <w:rFonts w:asciiTheme="minorHAnsi" w:hAnsiTheme="minorHAnsi"/>
                <w:b w:val="0"/>
                <w:bCs w:val="0"/>
                <w:szCs w:val="18"/>
              </w:rPr>
              <w:t>Gegevensverwerking</w:t>
            </w:r>
          </w:p>
        </w:tc>
        <w:tc>
          <w:tcPr>
            <w:tcW w:w="2338" w:type="dxa"/>
          </w:tcPr>
          <w:p w14:paraId="3B5BE81B"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Cs w:val="18"/>
              </w:rPr>
            </w:pPr>
            <w:r w:rsidRPr="006D29B2">
              <w:rPr>
                <w:rFonts w:asciiTheme="minorHAnsi" w:hAnsiTheme="minorHAnsi"/>
                <w:b w:val="0"/>
                <w:bCs w:val="0"/>
                <w:szCs w:val="18"/>
              </w:rPr>
              <w:t>Persoonsgegevens</w:t>
            </w:r>
          </w:p>
        </w:tc>
        <w:tc>
          <w:tcPr>
            <w:tcW w:w="2338" w:type="dxa"/>
          </w:tcPr>
          <w:p w14:paraId="4FE41479"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Cs w:val="18"/>
              </w:rPr>
            </w:pPr>
            <w:r w:rsidRPr="006D29B2">
              <w:rPr>
                <w:rFonts w:asciiTheme="minorHAnsi" w:hAnsiTheme="minorHAnsi"/>
                <w:b w:val="0"/>
                <w:bCs w:val="0"/>
                <w:szCs w:val="18"/>
              </w:rPr>
              <w:t>Doeleinde</w:t>
            </w:r>
          </w:p>
        </w:tc>
        <w:tc>
          <w:tcPr>
            <w:tcW w:w="2338" w:type="dxa"/>
          </w:tcPr>
          <w:p w14:paraId="7BF2366D"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Cs w:val="18"/>
              </w:rPr>
            </w:pPr>
            <w:r w:rsidRPr="006D29B2">
              <w:rPr>
                <w:rFonts w:asciiTheme="minorHAnsi" w:hAnsiTheme="minorHAnsi"/>
                <w:b w:val="0"/>
                <w:bCs w:val="0"/>
                <w:szCs w:val="18"/>
              </w:rPr>
              <w:t>Oorspronkelijk doeleinde</w:t>
            </w:r>
          </w:p>
        </w:tc>
      </w:tr>
      <w:tr w:rsidR="004B0AA3" w:rsidRPr="006D29B2" w14:paraId="3CCC0761"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CF48BCA"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cs="CIDFont+F2"/>
                <w:b w:val="0"/>
                <w:bCs w:val="0"/>
                <w:szCs w:val="18"/>
              </w:rPr>
              <w:t>Adressen ophalen uit BAG</w:t>
            </w:r>
          </w:p>
        </w:tc>
        <w:tc>
          <w:tcPr>
            <w:tcW w:w="2338" w:type="dxa"/>
          </w:tcPr>
          <w:p w14:paraId="0CA3911D"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Adres</w:t>
            </w:r>
          </w:p>
        </w:tc>
        <w:tc>
          <w:tcPr>
            <w:tcW w:w="2338" w:type="dxa"/>
          </w:tcPr>
          <w:p w14:paraId="7A02B902"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Juiste basisgegevens ophalen</w:t>
            </w:r>
          </w:p>
        </w:tc>
        <w:tc>
          <w:tcPr>
            <w:tcW w:w="2338" w:type="dxa"/>
          </w:tcPr>
          <w:p w14:paraId="558079C3"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BAG: basisregistratie adressen en gebouwen</w:t>
            </w:r>
          </w:p>
        </w:tc>
      </w:tr>
      <w:tr w:rsidR="004B0AA3" w:rsidRPr="006D29B2" w14:paraId="2ED4375B" w14:textId="77777777" w:rsidTr="00652192">
        <w:tc>
          <w:tcPr>
            <w:cnfStyle w:val="001000000000" w:firstRow="0" w:lastRow="0" w:firstColumn="1" w:lastColumn="0" w:oddVBand="0" w:evenVBand="0" w:oddHBand="0" w:evenHBand="0" w:firstRowFirstColumn="0" w:firstRowLastColumn="0" w:lastRowFirstColumn="0" w:lastRowLastColumn="0"/>
            <w:tcW w:w="2337" w:type="dxa"/>
          </w:tcPr>
          <w:p w14:paraId="7A43F066"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cs="CIDFont+F2"/>
                <w:b w:val="0"/>
                <w:bCs w:val="0"/>
                <w:szCs w:val="18"/>
              </w:rPr>
              <w:t>Per adres: KvK Raadplegen welke ondernemingen op adres zijn ingeschreven</w:t>
            </w:r>
          </w:p>
        </w:tc>
        <w:tc>
          <w:tcPr>
            <w:tcW w:w="2338" w:type="dxa"/>
          </w:tcPr>
          <w:p w14:paraId="1B6A62EE"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Bedrijfsnaam, indien deze een persoonsnaam bevat</w:t>
            </w:r>
          </w:p>
        </w:tc>
        <w:tc>
          <w:tcPr>
            <w:tcW w:w="2338" w:type="dxa"/>
          </w:tcPr>
          <w:p w14:paraId="5B621143"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Juiste basisgegevens ophalen</w:t>
            </w:r>
          </w:p>
        </w:tc>
        <w:tc>
          <w:tcPr>
            <w:tcW w:w="2338" w:type="dxa"/>
          </w:tcPr>
          <w:p w14:paraId="5C3D1825"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KvK basisregistratie bedrijven</w:t>
            </w:r>
          </w:p>
        </w:tc>
      </w:tr>
      <w:tr w:rsidR="004B0AA3" w:rsidRPr="006D29B2" w14:paraId="172EE42E"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E5C77D3"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b w:val="0"/>
                <w:bCs w:val="0"/>
                <w:color w:val="1A1918" w:themeColor="text1"/>
                <w:szCs w:val="18"/>
              </w:rPr>
              <w:t>Met LLM de w</w:t>
            </w:r>
            <w:r w:rsidRPr="006D29B2">
              <w:rPr>
                <w:rFonts w:asciiTheme="minorHAnsi" w:hAnsiTheme="minorHAnsi" w:cs="CIDFont+F2"/>
                <w:b w:val="0"/>
                <w:bCs w:val="0"/>
                <w:szCs w:val="18"/>
              </w:rPr>
              <w:t>ebsite van onderneming openen en vaststellen welke webpagina de gegevens over de bedrijfsactiviteit waarschijnlijk gaat bevatten (vb. ‘over ons’)</w:t>
            </w:r>
          </w:p>
        </w:tc>
        <w:tc>
          <w:tcPr>
            <w:tcW w:w="2338" w:type="dxa"/>
          </w:tcPr>
          <w:p w14:paraId="5C6DA45B"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Bedrijfsnaam, indien deze een persoonsnaam bevat</w:t>
            </w:r>
          </w:p>
        </w:tc>
        <w:tc>
          <w:tcPr>
            <w:tcW w:w="2338" w:type="dxa"/>
          </w:tcPr>
          <w:p w14:paraId="75471491"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Juiste gegevens ophalen</w:t>
            </w:r>
          </w:p>
        </w:tc>
        <w:tc>
          <w:tcPr>
            <w:tcW w:w="2338" w:type="dxa"/>
          </w:tcPr>
          <w:p w14:paraId="42ECF2E4"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Publicatie</w:t>
            </w:r>
          </w:p>
        </w:tc>
      </w:tr>
      <w:tr w:rsidR="004B0AA3" w:rsidRPr="006D29B2" w14:paraId="44A8504D" w14:textId="77777777" w:rsidTr="00652192">
        <w:tc>
          <w:tcPr>
            <w:cnfStyle w:val="001000000000" w:firstRow="0" w:lastRow="0" w:firstColumn="1" w:lastColumn="0" w:oddVBand="0" w:evenVBand="0" w:oddHBand="0" w:evenHBand="0" w:firstRowFirstColumn="0" w:firstRowLastColumn="0" w:lastRowFirstColumn="0" w:lastRowLastColumn="0"/>
            <w:tcW w:w="2337" w:type="dxa"/>
          </w:tcPr>
          <w:p w14:paraId="7CF479E5"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cs="CIDFont+F2"/>
                <w:b w:val="0"/>
                <w:bCs w:val="0"/>
                <w:szCs w:val="18"/>
              </w:rPr>
              <w:t xml:space="preserve">Adressen weergeven in kaart (het eindbestand) </w:t>
            </w:r>
          </w:p>
        </w:tc>
        <w:tc>
          <w:tcPr>
            <w:tcW w:w="2338" w:type="dxa"/>
          </w:tcPr>
          <w:p w14:paraId="49F54771"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Locatie</w:t>
            </w:r>
          </w:p>
        </w:tc>
        <w:tc>
          <w:tcPr>
            <w:tcW w:w="2338" w:type="dxa"/>
          </w:tcPr>
          <w:p w14:paraId="61C2A0A0"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Eindresultaat tonen met correcte gegevens</w:t>
            </w:r>
          </w:p>
        </w:tc>
        <w:tc>
          <w:tcPr>
            <w:tcW w:w="2338" w:type="dxa"/>
          </w:tcPr>
          <w:p w14:paraId="02990D85"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N.v.t.</w:t>
            </w:r>
          </w:p>
        </w:tc>
      </w:tr>
      <w:bookmarkEnd w:id="73"/>
    </w:tbl>
    <w:p w14:paraId="6EFEE391" w14:textId="77777777" w:rsidR="004B0AA3" w:rsidRPr="009309DD" w:rsidRDefault="004B0AA3" w:rsidP="004B0AA3">
      <w:pPr>
        <w:contextualSpacing/>
        <w:rPr>
          <w:rFonts w:ascii="Aptos" w:hAnsi="Aptos"/>
          <w:sz w:val="20"/>
        </w:rPr>
      </w:pPr>
    </w:p>
    <w:p w14:paraId="436D357A" w14:textId="77777777" w:rsidR="004B0AA3" w:rsidRPr="005140F7" w:rsidRDefault="004B0AA3" w:rsidP="005140F7">
      <w:pPr>
        <w:pStyle w:val="Kop2"/>
        <w:numPr>
          <w:ilvl w:val="0"/>
          <w:numId w:val="47"/>
        </w:numPr>
      </w:pPr>
      <w:bookmarkStart w:id="74" w:name="_Toc188960172"/>
      <w:bookmarkStart w:id="75" w:name="_Toc192171587"/>
      <w:bookmarkStart w:id="76" w:name="_Toc192171618"/>
      <w:r w:rsidRPr="005140F7">
        <w:t>Noodzaak en evenredigheid</w:t>
      </w:r>
      <w:bookmarkEnd w:id="74"/>
      <w:bookmarkEnd w:id="75"/>
      <w:bookmarkEnd w:id="76"/>
    </w:p>
    <w:p w14:paraId="4FA95047" w14:textId="77777777" w:rsidR="004B0AA3" w:rsidRPr="006D29B2" w:rsidRDefault="004B0AA3" w:rsidP="004B0AA3">
      <w:pPr>
        <w:rPr>
          <w:szCs w:val="18"/>
        </w:rPr>
      </w:pPr>
    </w:p>
    <w:p w14:paraId="2D798E28" w14:textId="77777777" w:rsidR="004B0AA3" w:rsidRPr="006D29B2" w:rsidRDefault="004B0AA3" w:rsidP="004B0AA3">
      <w:pPr>
        <w:contextualSpacing/>
        <w:rPr>
          <w:i/>
          <w:iCs/>
          <w:szCs w:val="18"/>
        </w:rPr>
      </w:pPr>
      <w:r w:rsidRPr="006D29B2">
        <w:rPr>
          <w:i/>
          <w:iCs/>
          <w:szCs w:val="18"/>
        </w:rPr>
        <w:t>Beoordeel of de voorgenomen gegevensverwerkingen noodzakelijk en evenredig zijn voor het verwezenlijken van de verwerkingsdoeleinden. Ga hierbij in ieder geval in op:</w:t>
      </w:r>
    </w:p>
    <w:p w14:paraId="2B4F709F" w14:textId="77777777" w:rsidR="004B0AA3" w:rsidRPr="006D29B2" w:rsidRDefault="004B0AA3" w:rsidP="004B0AA3">
      <w:pPr>
        <w:pStyle w:val="Lijstalinea"/>
        <w:numPr>
          <w:ilvl w:val="0"/>
          <w:numId w:val="36"/>
        </w:numPr>
        <w:spacing w:after="0" w:line="240" w:lineRule="atLeast"/>
        <w:rPr>
          <w:i/>
          <w:iCs/>
          <w:szCs w:val="18"/>
        </w:rPr>
      </w:pPr>
      <w:r w:rsidRPr="006D29B2">
        <w:rPr>
          <w:i/>
          <w:iCs/>
          <w:szCs w:val="18"/>
        </w:rPr>
        <w:t>Proportionaliteit: staat de inbreuk op de persoonlijke levenssfeer en de bescherming van de persoonsgegevens van de betrokkenen in evenredige verhouding tot de verwerkingsdoeleinden?</w:t>
      </w:r>
    </w:p>
    <w:p w14:paraId="21A0404E" w14:textId="77777777" w:rsidR="004B0AA3" w:rsidRPr="006D29B2" w:rsidRDefault="004B0AA3" w:rsidP="004B0AA3">
      <w:pPr>
        <w:pStyle w:val="Lijstalinea"/>
        <w:numPr>
          <w:ilvl w:val="0"/>
          <w:numId w:val="36"/>
        </w:numPr>
        <w:spacing w:after="0" w:line="240" w:lineRule="atLeast"/>
        <w:rPr>
          <w:i/>
          <w:iCs/>
          <w:szCs w:val="18"/>
        </w:rPr>
      </w:pPr>
      <w:r w:rsidRPr="006D29B2">
        <w:rPr>
          <w:i/>
          <w:iCs/>
          <w:szCs w:val="18"/>
        </w:rPr>
        <w:t>Subsidiariteit: kunnen de verwerkingsdoeleinden in redelijkheid niet op een andere, voor de betrokkenen minder nadelige wijze, worden verwezenlijkt?</w:t>
      </w:r>
    </w:p>
    <w:p w14:paraId="1BCFC130" w14:textId="77777777" w:rsidR="004B0AA3" w:rsidRPr="006D29B2" w:rsidRDefault="004B0AA3" w:rsidP="004B0AA3">
      <w:pPr>
        <w:contextualSpacing/>
        <w:rPr>
          <w:szCs w:val="18"/>
        </w:rPr>
      </w:pPr>
    </w:p>
    <w:p w14:paraId="0C33018B" w14:textId="77777777" w:rsidR="004B0AA3" w:rsidRPr="006D29B2" w:rsidRDefault="004B0AA3" w:rsidP="004B0AA3">
      <w:pPr>
        <w:contextualSpacing/>
        <w:rPr>
          <w:szCs w:val="18"/>
        </w:rPr>
      </w:pPr>
      <w:bookmarkStart w:id="77" w:name="_Hlk173998833"/>
      <w:r w:rsidRPr="006D29B2">
        <w:rPr>
          <w:szCs w:val="18"/>
        </w:rPr>
        <w:t>Er is een duidelijke aanleiding om een informatiebeeld op te maken van een specifiek bedrijventerrein. Door de verzameling en verwerking van gegevens is het juist mogelijk om bedrijven zo snel mogelijk buiten het onderzoek te laten. Er wordt niet op persoonsgegevens gezocht. Op basis van het adres is een persoon eventueel herleidbaar, maar het adres is minimaal noodzakelijk voor de analyse. Een bedrijfsnaam kan een persoonsnaam bevatten, maar ook de bedrijfsnaam is noodzakelijk voor de analyse.</w:t>
      </w:r>
    </w:p>
    <w:p w14:paraId="1BCEE054" w14:textId="77777777" w:rsidR="004B0AA3" w:rsidRPr="006D29B2" w:rsidRDefault="004B0AA3" w:rsidP="004B0AA3">
      <w:pPr>
        <w:contextualSpacing/>
        <w:rPr>
          <w:szCs w:val="18"/>
        </w:rPr>
      </w:pPr>
    </w:p>
    <w:p w14:paraId="6A80BE25" w14:textId="77777777" w:rsidR="004B0AA3" w:rsidRPr="006D29B2" w:rsidRDefault="004B0AA3" w:rsidP="004B0AA3">
      <w:pPr>
        <w:contextualSpacing/>
        <w:rPr>
          <w:szCs w:val="18"/>
        </w:rPr>
      </w:pPr>
      <w:r w:rsidRPr="006D29B2">
        <w:rPr>
          <w:szCs w:val="18"/>
        </w:rPr>
        <w:t xml:space="preserve">Er worden door het algoritme geen conclusies getrokken, dit gebeurt altijd door menselijke controle en analyse. Er wordt een selectie gemaakt van bedrijven die nader onderzoek vragen door mensen. Een minimale set aan gegevens wordt gedeeld doordat de zoekopdracht specifiek op een postcodegebied zit. Daardoor worden alleen de noodzakelijk persoonsgegevens verwerkt. </w:t>
      </w:r>
    </w:p>
    <w:bookmarkEnd w:id="77"/>
    <w:p w14:paraId="680B8428" w14:textId="77777777" w:rsidR="004B0AA3" w:rsidRPr="006D29B2" w:rsidRDefault="004B0AA3" w:rsidP="004B0AA3">
      <w:pPr>
        <w:contextualSpacing/>
        <w:rPr>
          <w:szCs w:val="18"/>
        </w:rPr>
      </w:pPr>
    </w:p>
    <w:p w14:paraId="1CD9CFE5" w14:textId="77777777" w:rsidR="004B0AA3" w:rsidRPr="006D29B2" w:rsidRDefault="004B0AA3" w:rsidP="004B0AA3">
      <w:pPr>
        <w:contextualSpacing/>
        <w:rPr>
          <w:szCs w:val="18"/>
        </w:rPr>
      </w:pPr>
      <w:bookmarkStart w:id="78" w:name="_Hlk173998906"/>
      <w:r w:rsidRPr="006D29B2">
        <w:rPr>
          <w:szCs w:val="18"/>
        </w:rPr>
        <w:lastRenderedPageBreak/>
        <w:t>De gegevens kunnen niet op een andere manier verkregen worden en het doel is niet te behalen met minder (gevoelige) persoonsgegevens. Deze werkwijze automatiseert de huidige handmatige werkwijze, maar de uitkomsten zijn hetzelfde</w:t>
      </w:r>
      <w:bookmarkEnd w:id="78"/>
      <w:r w:rsidRPr="006D29B2">
        <w:rPr>
          <w:szCs w:val="18"/>
        </w:rPr>
        <w:t>.</w:t>
      </w:r>
    </w:p>
    <w:p w14:paraId="5D869753" w14:textId="4602EFFD" w:rsidR="004B0AA3" w:rsidRPr="006D29B2" w:rsidRDefault="004B0AA3" w:rsidP="004B0AA3">
      <w:pPr>
        <w:contextualSpacing/>
        <w:rPr>
          <w:szCs w:val="18"/>
        </w:rPr>
      </w:pPr>
    </w:p>
    <w:p w14:paraId="0F682AFD" w14:textId="77777777" w:rsidR="004B0AA3" w:rsidRPr="005140F7" w:rsidRDefault="004B0AA3" w:rsidP="005140F7">
      <w:pPr>
        <w:pStyle w:val="Kop2"/>
        <w:numPr>
          <w:ilvl w:val="0"/>
          <w:numId w:val="47"/>
        </w:numPr>
      </w:pPr>
      <w:bookmarkStart w:id="79" w:name="_Toc188960173"/>
      <w:bookmarkStart w:id="80" w:name="_Toc192171588"/>
      <w:bookmarkStart w:id="81" w:name="_Toc192171619"/>
      <w:r w:rsidRPr="005140F7">
        <w:t>Rechten van betrokkenen</w:t>
      </w:r>
      <w:bookmarkEnd w:id="79"/>
      <w:bookmarkEnd w:id="80"/>
      <w:bookmarkEnd w:id="81"/>
    </w:p>
    <w:p w14:paraId="2A45EB9A" w14:textId="77777777" w:rsidR="004B0AA3" w:rsidRPr="006D29B2" w:rsidRDefault="004B0AA3" w:rsidP="004B0AA3">
      <w:pPr>
        <w:rPr>
          <w:szCs w:val="18"/>
        </w:rPr>
      </w:pPr>
    </w:p>
    <w:p w14:paraId="576C358E" w14:textId="77777777" w:rsidR="004B0AA3" w:rsidRPr="006D29B2" w:rsidRDefault="004B0AA3" w:rsidP="004B0AA3">
      <w:pPr>
        <w:contextualSpacing/>
        <w:rPr>
          <w:szCs w:val="18"/>
        </w:rPr>
      </w:pPr>
      <w:r w:rsidRPr="006D29B2">
        <w:rPr>
          <w:szCs w:val="18"/>
        </w:rPr>
        <w:t xml:space="preserve">Beschrijf de procedure waarmee invulling wordt gegeven aan de </w:t>
      </w:r>
      <w:bookmarkStart w:id="82" w:name="Rechten_Mouseover"/>
      <w:r w:rsidRPr="006D29B2">
        <w:rPr>
          <w:szCs w:val="18"/>
        </w:rPr>
        <w:fldChar w:fldCharType="begin"/>
      </w:r>
      <w:r w:rsidRPr="006D29B2">
        <w:rPr>
          <w:szCs w:val="18"/>
        </w:rPr>
        <w:instrText xml:space="preserve"> HYPERLINK  \l "Rechten_Mouseover" \o "Rechten van betrokkenen zijn:</w:instrText>
      </w:r>
    </w:p>
    <w:p w14:paraId="6D4F74C8" w14:textId="77777777" w:rsidR="004B0AA3" w:rsidRPr="006D29B2" w:rsidRDefault="004B0AA3" w:rsidP="004B0AA3">
      <w:pPr>
        <w:contextualSpacing/>
        <w:rPr>
          <w:szCs w:val="18"/>
        </w:rPr>
      </w:pPr>
    </w:p>
    <w:p w14:paraId="1C400196" w14:textId="77777777" w:rsidR="004B0AA3" w:rsidRPr="006D29B2" w:rsidRDefault="004B0AA3" w:rsidP="004B0AA3">
      <w:pPr>
        <w:contextualSpacing/>
        <w:rPr>
          <w:szCs w:val="18"/>
        </w:rPr>
      </w:pPr>
      <w:r w:rsidRPr="006D29B2">
        <w:rPr>
          <w:szCs w:val="18"/>
        </w:rPr>
        <w:instrText>- Recht op informatie</w:instrText>
      </w:r>
    </w:p>
    <w:p w14:paraId="5E89A4BE" w14:textId="77777777" w:rsidR="004B0AA3" w:rsidRPr="006D29B2" w:rsidRDefault="004B0AA3" w:rsidP="004B0AA3">
      <w:pPr>
        <w:contextualSpacing/>
        <w:rPr>
          <w:szCs w:val="18"/>
        </w:rPr>
      </w:pPr>
      <w:r w:rsidRPr="006D29B2">
        <w:rPr>
          <w:szCs w:val="18"/>
        </w:rPr>
        <w:instrText>- Recht van inzage</w:instrText>
      </w:r>
    </w:p>
    <w:p w14:paraId="6181F147" w14:textId="77777777" w:rsidR="004B0AA3" w:rsidRPr="006D29B2" w:rsidRDefault="004B0AA3" w:rsidP="004B0AA3">
      <w:pPr>
        <w:contextualSpacing/>
        <w:rPr>
          <w:szCs w:val="18"/>
        </w:rPr>
      </w:pPr>
      <w:r w:rsidRPr="006D29B2">
        <w:rPr>
          <w:szCs w:val="18"/>
        </w:rPr>
        <w:instrText>- Recht op rectificatie</w:instrText>
      </w:r>
    </w:p>
    <w:p w14:paraId="51120BFB" w14:textId="77777777" w:rsidR="004B0AA3" w:rsidRPr="006D29B2" w:rsidRDefault="004B0AA3" w:rsidP="004B0AA3">
      <w:pPr>
        <w:contextualSpacing/>
        <w:rPr>
          <w:szCs w:val="18"/>
        </w:rPr>
      </w:pPr>
      <w:r w:rsidRPr="006D29B2">
        <w:rPr>
          <w:szCs w:val="18"/>
        </w:rPr>
        <w:instrText>- Recht op gegevenswissing</w:instrText>
      </w:r>
    </w:p>
    <w:p w14:paraId="3C627832" w14:textId="77777777" w:rsidR="004B0AA3" w:rsidRPr="006D29B2" w:rsidRDefault="004B0AA3" w:rsidP="004B0AA3">
      <w:pPr>
        <w:contextualSpacing/>
        <w:rPr>
          <w:szCs w:val="18"/>
        </w:rPr>
      </w:pPr>
      <w:r w:rsidRPr="006D29B2">
        <w:rPr>
          <w:szCs w:val="18"/>
        </w:rPr>
        <w:instrText>- Recht op beperking van de verwerking</w:instrText>
      </w:r>
    </w:p>
    <w:p w14:paraId="28A9F21A" w14:textId="77777777" w:rsidR="004B0AA3" w:rsidRPr="006D29B2" w:rsidRDefault="004B0AA3" w:rsidP="004B0AA3">
      <w:pPr>
        <w:contextualSpacing/>
        <w:rPr>
          <w:szCs w:val="18"/>
        </w:rPr>
      </w:pPr>
      <w:r w:rsidRPr="006D29B2">
        <w:rPr>
          <w:szCs w:val="18"/>
        </w:rPr>
        <w:instrText>- Recht op beperking van de verwerking</w:instrText>
      </w:r>
    </w:p>
    <w:p w14:paraId="1AB9A46B" w14:textId="77777777" w:rsidR="004B0AA3" w:rsidRPr="006D29B2" w:rsidRDefault="004B0AA3" w:rsidP="004B0AA3">
      <w:pPr>
        <w:contextualSpacing/>
        <w:rPr>
          <w:szCs w:val="18"/>
        </w:rPr>
      </w:pPr>
      <w:r w:rsidRPr="006D29B2">
        <w:rPr>
          <w:szCs w:val="18"/>
        </w:rPr>
        <w:instrText>- Kennisgevingsplicht over rectificatie of wissing van persoonsgegevens</w:instrText>
      </w:r>
    </w:p>
    <w:p w14:paraId="5EE54F99" w14:textId="77777777" w:rsidR="004B0AA3" w:rsidRPr="006D29B2" w:rsidRDefault="004B0AA3" w:rsidP="004B0AA3">
      <w:pPr>
        <w:contextualSpacing/>
        <w:rPr>
          <w:szCs w:val="18"/>
        </w:rPr>
      </w:pPr>
      <w:r w:rsidRPr="006D29B2">
        <w:rPr>
          <w:szCs w:val="18"/>
        </w:rPr>
        <w:instrText>- Recht op overdraagbaarheid van gegevens</w:instrText>
      </w:r>
    </w:p>
    <w:p w14:paraId="1E2B794D" w14:textId="77777777" w:rsidR="004B0AA3" w:rsidRPr="006D29B2" w:rsidRDefault="004B0AA3" w:rsidP="004B0AA3">
      <w:pPr>
        <w:contextualSpacing/>
        <w:rPr>
          <w:szCs w:val="18"/>
        </w:rPr>
      </w:pPr>
      <w:r w:rsidRPr="006D29B2">
        <w:rPr>
          <w:szCs w:val="18"/>
        </w:rPr>
        <w:instrText>- Recht van bezwaar</w:instrText>
      </w:r>
    </w:p>
    <w:p w14:paraId="04D934DA" w14:textId="77777777" w:rsidR="004B0AA3" w:rsidRPr="006D29B2" w:rsidRDefault="004B0AA3" w:rsidP="004B0AA3">
      <w:pPr>
        <w:contextualSpacing/>
        <w:rPr>
          <w:szCs w:val="18"/>
        </w:rPr>
      </w:pPr>
      <w:r w:rsidRPr="006D29B2">
        <w:rPr>
          <w:szCs w:val="18"/>
        </w:rPr>
        <w:instrText xml:space="preserve">Recht om niet onderworpen te worden aan een uitsluitend op geautomatiseerde verwerking gebaseerd besluit" </w:instrText>
      </w:r>
      <w:r w:rsidRPr="006D29B2">
        <w:rPr>
          <w:szCs w:val="18"/>
        </w:rPr>
      </w:r>
      <w:r w:rsidRPr="006D29B2">
        <w:rPr>
          <w:szCs w:val="18"/>
        </w:rPr>
        <w:fldChar w:fldCharType="separate"/>
      </w:r>
      <w:r w:rsidRPr="006D29B2">
        <w:rPr>
          <w:rStyle w:val="Hyperlink"/>
          <w:szCs w:val="18"/>
        </w:rPr>
        <w:t>rechten van de betrokkenen</w:t>
      </w:r>
      <w:r w:rsidRPr="006D29B2">
        <w:rPr>
          <w:szCs w:val="18"/>
        </w:rPr>
        <w:fldChar w:fldCharType="end"/>
      </w:r>
      <w:r w:rsidRPr="006D29B2">
        <w:rPr>
          <w:szCs w:val="18"/>
        </w:rPr>
        <w:t xml:space="preserve"> </w:t>
      </w:r>
      <w:bookmarkEnd w:id="82"/>
      <w:r w:rsidRPr="006D29B2">
        <w:rPr>
          <w:szCs w:val="18"/>
        </w:rPr>
        <w:t>Als de rechten van de betrokkene worden beperkt, beschrijf op grond van welke wettelijke uitzondering dat is toegestaan.</w:t>
      </w:r>
    </w:p>
    <w:p w14:paraId="1BCD3350" w14:textId="77777777" w:rsidR="004B0AA3" w:rsidRPr="006D29B2" w:rsidRDefault="004B0AA3" w:rsidP="004B0AA3">
      <w:pPr>
        <w:contextualSpacing/>
        <w:rPr>
          <w:szCs w:val="18"/>
        </w:rPr>
      </w:pPr>
    </w:p>
    <w:p w14:paraId="2A364CAB" w14:textId="77777777" w:rsidR="004B0AA3" w:rsidRPr="006D29B2" w:rsidRDefault="004B0AA3" w:rsidP="004B0AA3">
      <w:pPr>
        <w:contextualSpacing/>
        <w:rPr>
          <w:szCs w:val="18"/>
        </w:rPr>
      </w:pPr>
      <w:r w:rsidRPr="006D29B2">
        <w:rPr>
          <w:szCs w:val="18"/>
        </w:rPr>
        <w:t>Dit zijn alleen persoonsgegevens in het geval de bedrijfsnaam een persoonsnaam bevat, dus dat is slechts een heel klein deel van de bedrijven.</w:t>
      </w:r>
    </w:p>
    <w:p w14:paraId="00281657" w14:textId="77777777" w:rsidR="004B0AA3" w:rsidRPr="006D29B2" w:rsidRDefault="004B0AA3" w:rsidP="004B0AA3">
      <w:pPr>
        <w:contextualSpacing/>
        <w:rPr>
          <w:szCs w:val="18"/>
        </w:rPr>
      </w:pPr>
    </w:p>
    <w:tbl>
      <w:tblPr>
        <w:tblStyle w:val="Rastertabel4-Accent3"/>
        <w:tblW w:w="9351" w:type="dxa"/>
        <w:tblLook w:val="04A0" w:firstRow="1" w:lastRow="0" w:firstColumn="1" w:lastColumn="0" w:noHBand="0" w:noVBand="1"/>
        <w:tblCaption w:val="Rechten van betrokkenen"/>
        <w:tblDescription w:val="Beschrijving procedure rechten van betrokkenen."/>
      </w:tblPr>
      <w:tblGrid>
        <w:gridCol w:w="3256"/>
        <w:gridCol w:w="3260"/>
        <w:gridCol w:w="2835"/>
      </w:tblGrid>
      <w:tr w:rsidR="004B0AA3" w:rsidRPr="006D29B2" w14:paraId="4EF0528C" w14:textId="77777777" w:rsidTr="006D2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CEDAF65" w14:textId="77777777" w:rsidR="004B0AA3" w:rsidRPr="006D29B2" w:rsidRDefault="004B0AA3" w:rsidP="00652192">
            <w:pPr>
              <w:contextualSpacing/>
              <w:rPr>
                <w:rFonts w:asciiTheme="minorHAnsi" w:hAnsiTheme="minorHAnsi"/>
                <w:szCs w:val="18"/>
              </w:rPr>
            </w:pPr>
            <w:r w:rsidRPr="006D29B2">
              <w:rPr>
                <w:rFonts w:asciiTheme="minorHAnsi" w:hAnsiTheme="minorHAnsi"/>
                <w:szCs w:val="18"/>
              </w:rPr>
              <w:t>Rechten van betrokkene</w:t>
            </w:r>
          </w:p>
        </w:tc>
        <w:tc>
          <w:tcPr>
            <w:tcW w:w="3260" w:type="dxa"/>
          </w:tcPr>
          <w:p w14:paraId="656E7A7A"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Procedure ter uitvoering</w:t>
            </w:r>
          </w:p>
        </w:tc>
        <w:tc>
          <w:tcPr>
            <w:tcW w:w="2835" w:type="dxa"/>
          </w:tcPr>
          <w:p w14:paraId="5A5D78CE"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Beperking op grond van wettelijke uitzondering</w:t>
            </w:r>
          </w:p>
        </w:tc>
      </w:tr>
      <w:tr w:rsidR="004B0AA3" w:rsidRPr="006D29B2" w14:paraId="1E350D9C" w14:textId="77777777" w:rsidTr="006D2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49BAB49" w14:textId="77777777" w:rsidR="004B0AA3" w:rsidRPr="006D29B2" w:rsidRDefault="004B0AA3" w:rsidP="00652192">
            <w:pPr>
              <w:contextualSpacing/>
              <w:rPr>
                <w:rFonts w:asciiTheme="minorHAnsi" w:hAnsiTheme="minorHAnsi"/>
                <w:bCs w:val="0"/>
                <w:szCs w:val="18"/>
              </w:rPr>
            </w:pPr>
            <w:r w:rsidRPr="006D29B2">
              <w:rPr>
                <w:rFonts w:asciiTheme="minorHAnsi" w:hAnsiTheme="minorHAnsi"/>
                <w:bCs w:val="0"/>
                <w:szCs w:val="18"/>
              </w:rPr>
              <w:t>Recht van inzage</w:t>
            </w:r>
          </w:p>
        </w:tc>
        <w:tc>
          <w:tcPr>
            <w:tcW w:w="3260" w:type="dxa"/>
          </w:tcPr>
          <w:p w14:paraId="1306F4FA" w14:textId="77777777" w:rsidR="004B0AA3" w:rsidRPr="006D29B2" w:rsidRDefault="004B0AA3" w:rsidP="00652192">
            <w:pPr>
              <w:autoSpaceDE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Carlito"/>
                <w:szCs w:val="18"/>
              </w:rPr>
            </w:pPr>
            <w:r w:rsidRPr="006D29B2">
              <w:rPr>
                <w:rFonts w:asciiTheme="minorHAnsi" w:hAnsiTheme="minorHAnsi" w:cs="Carlito"/>
                <w:szCs w:val="18"/>
              </w:rPr>
              <w:t>Betrokkenen hebben rechten zoals opgenomen in afdeling 2 en 3 AVG. Deze</w:t>
            </w:r>
          </w:p>
          <w:p w14:paraId="0CF0CC34" w14:textId="77777777" w:rsidR="004B0AA3" w:rsidRPr="006D29B2" w:rsidRDefault="004B0AA3" w:rsidP="00652192">
            <w:pPr>
              <w:autoSpaceDE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Carlito"/>
                <w:szCs w:val="18"/>
              </w:rPr>
            </w:pPr>
            <w:r w:rsidRPr="006D29B2">
              <w:rPr>
                <w:rFonts w:asciiTheme="minorHAnsi" w:hAnsiTheme="minorHAnsi" w:cs="Carlito"/>
                <w:szCs w:val="18"/>
              </w:rPr>
              <w:t>informatie/inzageverzoeken worden opgepakt binnen de gebruikelijke AVG procedure zoals geldend is binnen de gemeente.</w:t>
            </w:r>
          </w:p>
        </w:tc>
        <w:tc>
          <w:tcPr>
            <w:tcW w:w="2835" w:type="dxa"/>
          </w:tcPr>
          <w:p w14:paraId="0CD68EE8"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p>
        </w:tc>
      </w:tr>
      <w:tr w:rsidR="004B0AA3" w:rsidRPr="006D29B2" w14:paraId="5E2EC936" w14:textId="77777777" w:rsidTr="006D29B2">
        <w:tc>
          <w:tcPr>
            <w:cnfStyle w:val="001000000000" w:firstRow="0" w:lastRow="0" w:firstColumn="1" w:lastColumn="0" w:oddVBand="0" w:evenVBand="0" w:oddHBand="0" w:evenHBand="0" w:firstRowFirstColumn="0" w:firstRowLastColumn="0" w:lastRowFirstColumn="0" w:lastRowLastColumn="0"/>
            <w:tcW w:w="3256" w:type="dxa"/>
          </w:tcPr>
          <w:p w14:paraId="7457DD67" w14:textId="77777777" w:rsidR="004B0AA3" w:rsidRPr="006D29B2" w:rsidRDefault="004B0AA3" w:rsidP="00652192">
            <w:pPr>
              <w:contextualSpacing/>
              <w:rPr>
                <w:rFonts w:asciiTheme="minorHAnsi" w:hAnsiTheme="minorHAnsi"/>
                <w:bCs w:val="0"/>
                <w:szCs w:val="18"/>
              </w:rPr>
            </w:pPr>
            <w:r w:rsidRPr="006D29B2">
              <w:rPr>
                <w:rFonts w:asciiTheme="minorHAnsi" w:hAnsiTheme="minorHAnsi"/>
                <w:bCs w:val="0"/>
                <w:szCs w:val="18"/>
              </w:rPr>
              <w:t>Recht op rectificatie en aanvulling</w:t>
            </w:r>
          </w:p>
        </w:tc>
        <w:tc>
          <w:tcPr>
            <w:tcW w:w="3260" w:type="dxa"/>
          </w:tcPr>
          <w:p w14:paraId="69D5C069"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p>
        </w:tc>
        <w:tc>
          <w:tcPr>
            <w:tcW w:w="2835" w:type="dxa"/>
          </w:tcPr>
          <w:p w14:paraId="4843700F"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p>
        </w:tc>
      </w:tr>
      <w:tr w:rsidR="004B0AA3" w:rsidRPr="006D29B2" w14:paraId="0F2292BF" w14:textId="77777777" w:rsidTr="006D2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43EA0DAF" w14:textId="77777777" w:rsidR="004B0AA3" w:rsidRPr="006D29B2" w:rsidRDefault="004B0AA3" w:rsidP="00652192">
            <w:pPr>
              <w:contextualSpacing/>
              <w:rPr>
                <w:rFonts w:asciiTheme="minorHAnsi" w:hAnsiTheme="minorHAnsi"/>
                <w:bCs w:val="0"/>
                <w:szCs w:val="18"/>
              </w:rPr>
            </w:pPr>
            <w:r w:rsidRPr="006D29B2">
              <w:rPr>
                <w:rFonts w:asciiTheme="minorHAnsi" w:hAnsiTheme="minorHAnsi"/>
                <w:bCs w:val="0"/>
                <w:szCs w:val="18"/>
              </w:rPr>
              <w:t>Recht op vergetelheid</w:t>
            </w:r>
          </w:p>
        </w:tc>
        <w:tc>
          <w:tcPr>
            <w:tcW w:w="3260" w:type="dxa"/>
          </w:tcPr>
          <w:p w14:paraId="051BD017"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p>
        </w:tc>
        <w:tc>
          <w:tcPr>
            <w:tcW w:w="2835" w:type="dxa"/>
          </w:tcPr>
          <w:p w14:paraId="170AA9D8"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p>
        </w:tc>
      </w:tr>
      <w:tr w:rsidR="004B0AA3" w:rsidRPr="006D29B2" w14:paraId="7BAAE63D" w14:textId="77777777" w:rsidTr="006D29B2">
        <w:tc>
          <w:tcPr>
            <w:cnfStyle w:val="001000000000" w:firstRow="0" w:lastRow="0" w:firstColumn="1" w:lastColumn="0" w:oddVBand="0" w:evenVBand="0" w:oddHBand="0" w:evenHBand="0" w:firstRowFirstColumn="0" w:firstRowLastColumn="0" w:lastRowFirstColumn="0" w:lastRowLastColumn="0"/>
            <w:tcW w:w="3256" w:type="dxa"/>
          </w:tcPr>
          <w:p w14:paraId="3C64639B" w14:textId="77777777" w:rsidR="004B0AA3" w:rsidRPr="006D29B2" w:rsidRDefault="004B0AA3" w:rsidP="00652192">
            <w:pPr>
              <w:contextualSpacing/>
              <w:rPr>
                <w:rFonts w:asciiTheme="minorHAnsi" w:hAnsiTheme="minorHAnsi"/>
                <w:bCs w:val="0"/>
                <w:szCs w:val="18"/>
              </w:rPr>
            </w:pPr>
            <w:r w:rsidRPr="006D29B2">
              <w:rPr>
                <w:rFonts w:asciiTheme="minorHAnsi" w:hAnsiTheme="minorHAnsi"/>
                <w:bCs w:val="0"/>
                <w:szCs w:val="18"/>
              </w:rPr>
              <w:t>Recht op beperking van de verwerking</w:t>
            </w:r>
          </w:p>
        </w:tc>
        <w:tc>
          <w:tcPr>
            <w:tcW w:w="3260" w:type="dxa"/>
          </w:tcPr>
          <w:p w14:paraId="724E1051"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p>
        </w:tc>
        <w:tc>
          <w:tcPr>
            <w:tcW w:w="2835" w:type="dxa"/>
          </w:tcPr>
          <w:p w14:paraId="37D4D98E"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p>
        </w:tc>
      </w:tr>
      <w:tr w:rsidR="004B0AA3" w:rsidRPr="006D29B2" w14:paraId="610474C3" w14:textId="77777777" w:rsidTr="006D2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664FA134" w14:textId="77777777" w:rsidR="004B0AA3" w:rsidRPr="006D29B2" w:rsidRDefault="004B0AA3" w:rsidP="00652192">
            <w:pPr>
              <w:contextualSpacing/>
              <w:rPr>
                <w:rFonts w:asciiTheme="minorHAnsi" w:hAnsiTheme="minorHAnsi"/>
                <w:bCs w:val="0"/>
                <w:szCs w:val="18"/>
              </w:rPr>
            </w:pPr>
            <w:r w:rsidRPr="006D29B2">
              <w:rPr>
                <w:rFonts w:asciiTheme="minorHAnsi" w:hAnsiTheme="minorHAnsi"/>
                <w:bCs w:val="0"/>
                <w:szCs w:val="18"/>
              </w:rPr>
              <w:t xml:space="preserve">Recht op </w:t>
            </w:r>
            <w:proofErr w:type="spellStart"/>
            <w:r w:rsidRPr="006D29B2">
              <w:rPr>
                <w:rFonts w:asciiTheme="minorHAnsi" w:hAnsiTheme="minorHAnsi"/>
                <w:bCs w:val="0"/>
                <w:szCs w:val="18"/>
              </w:rPr>
              <w:t>dataportabiliteit</w:t>
            </w:r>
            <w:proofErr w:type="spellEnd"/>
          </w:p>
        </w:tc>
        <w:tc>
          <w:tcPr>
            <w:tcW w:w="3260" w:type="dxa"/>
          </w:tcPr>
          <w:p w14:paraId="17E8293A"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p>
        </w:tc>
        <w:tc>
          <w:tcPr>
            <w:tcW w:w="2835" w:type="dxa"/>
          </w:tcPr>
          <w:p w14:paraId="408247AC"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p>
        </w:tc>
      </w:tr>
      <w:tr w:rsidR="004B0AA3" w:rsidRPr="006D29B2" w14:paraId="3B2869F5" w14:textId="77777777" w:rsidTr="006D29B2">
        <w:tc>
          <w:tcPr>
            <w:cnfStyle w:val="001000000000" w:firstRow="0" w:lastRow="0" w:firstColumn="1" w:lastColumn="0" w:oddVBand="0" w:evenVBand="0" w:oddHBand="0" w:evenHBand="0" w:firstRowFirstColumn="0" w:firstRowLastColumn="0" w:lastRowFirstColumn="0" w:lastRowLastColumn="0"/>
            <w:tcW w:w="3256" w:type="dxa"/>
          </w:tcPr>
          <w:p w14:paraId="03005088" w14:textId="77777777" w:rsidR="004B0AA3" w:rsidRPr="006D29B2" w:rsidRDefault="004B0AA3" w:rsidP="00652192">
            <w:pPr>
              <w:contextualSpacing/>
              <w:rPr>
                <w:rFonts w:asciiTheme="minorHAnsi" w:hAnsiTheme="minorHAnsi"/>
                <w:bCs w:val="0"/>
                <w:szCs w:val="18"/>
              </w:rPr>
            </w:pPr>
            <w:r w:rsidRPr="006D29B2">
              <w:rPr>
                <w:rFonts w:asciiTheme="minorHAnsi" w:hAnsiTheme="minorHAnsi"/>
                <w:bCs w:val="0"/>
                <w:szCs w:val="18"/>
              </w:rPr>
              <w:t>Recht niet onderworpen te worden aan geautomatiseerde besluitvorming</w:t>
            </w:r>
          </w:p>
        </w:tc>
        <w:tc>
          <w:tcPr>
            <w:tcW w:w="3260" w:type="dxa"/>
          </w:tcPr>
          <w:p w14:paraId="3E1E3644"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p>
        </w:tc>
        <w:tc>
          <w:tcPr>
            <w:tcW w:w="2835" w:type="dxa"/>
          </w:tcPr>
          <w:p w14:paraId="2814A5C6"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p>
        </w:tc>
      </w:tr>
      <w:tr w:rsidR="004B0AA3" w:rsidRPr="006D29B2" w14:paraId="79D6AC81" w14:textId="77777777" w:rsidTr="006D2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875AB5B" w14:textId="77777777" w:rsidR="004B0AA3" w:rsidRPr="006D29B2" w:rsidRDefault="004B0AA3" w:rsidP="00652192">
            <w:pPr>
              <w:contextualSpacing/>
              <w:rPr>
                <w:rFonts w:asciiTheme="minorHAnsi" w:hAnsiTheme="minorHAnsi"/>
                <w:bCs w:val="0"/>
                <w:szCs w:val="18"/>
              </w:rPr>
            </w:pPr>
            <w:r w:rsidRPr="006D29B2">
              <w:rPr>
                <w:rFonts w:asciiTheme="minorHAnsi" w:hAnsiTheme="minorHAnsi"/>
                <w:bCs w:val="0"/>
                <w:szCs w:val="18"/>
              </w:rPr>
              <w:t>Recht om bezwaar te maken</w:t>
            </w:r>
          </w:p>
        </w:tc>
        <w:tc>
          <w:tcPr>
            <w:tcW w:w="3260" w:type="dxa"/>
          </w:tcPr>
          <w:p w14:paraId="753B833E"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p>
        </w:tc>
        <w:tc>
          <w:tcPr>
            <w:tcW w:w="2835" w:type="dxa"/>
          </w:tcPr>
          <w:p w14:paraId="0726E2C7"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p>
        </w:tc>
      </w:tr>
      <w:tr w:rsidR="004B0AA3" w:rsidRPr="006D29B2" w14:paraId="2CC40643" w14:textId="77777777" w:rsidTr="006D29B2">
        <w:tc>
          <w:tcPr>
            <w:cnfStyle w:val="001000000000" w:firstRow="0" w:lastRow="0" w:firstColumn="1" w:lastColumn="0" w:oddVBand="0" w:evenVBand="0" w:oddHBand="0" w:evenHBand="0" w:firstRowFirstColumn="0" w:firstRowLastColumn="0" w:lastRowFirstColumn="0" w:lastRowLastColumn="0"/>
            <w:tcW w:w="3256" w:type="dxa"/>
          </w:tcPr>
          <w:p w14:paraId="3BA4C441" w14:textId="77777777" w:rsidR="004B0AA3" w:rsidRPr="006D29B2" w:rsidRDefault="004B0AA3" w:rsidP="00652192">
            <w:pPr>
              <w:contextualSpacing/>
              <w:rPr>
                <w:rFonts w:asciiTheme="minorHAnsi" w:hAnsiTheme="minorHAnsi"/>
                <w:bCs w:val="0"/>
                <w:szCs w:val="18"/>
              </w:rPr>
            </w:pPr>
            <w:r w:rsidRPr="006D29B2">
              <w:rPr>
                <w:rFonts w:asciiTheme="minorHAnsi" w:hAnsiTheme="minorHAnsi"/>
                <w:bCs w:val="0"/>
                <w:szCs w:val="18"/>
              </w:rPr>
              <w:t xml:space="preserve">Recht op duidelijke informatie </w:t>
            </w:r>
          </w:p>
        </w:tc>
        <w:tc>
          <w:tcPr>
            <w:tcW w:w="3260" w:type="dxa"/>
          </w:tcPr>
          <w:p w14:paraId="3B09C0F7"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lang w:val="en-US"/>
              </w:rPr>
            </w:pPr>
            <w:r w:rsidRPr="006D29B2">
              <w:rPr>
                <w:rFonts w:asciiTheme="minorHAnsi" w:hAnsiTheme="minorHAnsi"/>
                <w:color w:val="1A1918" w:themeColor="text1"/>
                <w:szCs w:val="18"/>
              </w:rPr>
              <w:t>Opnemen</w:t>
            </w:r>
            <w:r w:rsidRPr="006D29B2">
              <w:rPr>
                <w:rFonts w:asciiTheme="minorHAnsi" w:hAnsiTheme="minorHAnsi"/>
                <w:color w:val="1A1918" w:themeColor="text1"/>
                <w:szCs w:val="18"/>
                <w:lang w:val="en-US"/>
              </w:rPr>
              <w:t xml:space="preserve"> in privacy statement, </w:t>
            </w:r>
            <w:r w:rsidRPr="006D29B2">
              <w:rPr>
                <w:rFonts w:asciiTheme="minorHAnsi" w:hAnsiTheme="minorHAnsi"/>
                <w:color w:val="1A1918" w:themeColor="text1"/>
                <w:szCs w:val="18"/>
              </w:rPr>
              <w:t>algoritme</w:t>
            </w:r>
            <w:r w:rsidRPr="006D29B2">
              <w:rPr>
                <w:rFonts w:asciiTheme="minorHAnsi" w:hAnsiTheme="minorHAnsi"/>
                <w:color w:val="1A1918" w:themeColor="text1"/>
                <w:szCs w:val="18"/>
                <w:lang w:val="en-US"/>
              </w:rPr>
              <w:t xml:space="preserve"> register</w:t>
            </w:r>
          </w:p>
        </w:tc>
        <w:tc>
          <w:tcPr>
            <w:tcW w:w="2835" w:type="dxa"/>
          </w:tcPr>
          <w:p w14:paraId="003C84EC"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lang w:val="en-US"/>
              </w:rPr>
            </w:pPr>
          </w:p>
        </w:tc>
      </w:tr>
    </w:tbl>
    <w:p w14:paraId="7730F87A" w14:textId="77777777" w:rsidR="004B0AA3" w:rsidRPr="006D29B2" w:rsidRDefault="004B0AA3" w:rsidP="004B0AA3">
      <w:pPr>
        <w:contextualSpacing/>
        <w:rPr>
          <w:szCs w:val="18"/>
          <w:lang w:val="en-US"/>
        </w:rPr>
      </w:pPr>
    </w:p>
    <w:p w14:paraId="2CB95B21" w14:textId="77777777" w:rsidR="004B0AA3" w:rsidRPr="006D29B2" w:rsidRDefault="004B0AA3" w:rsidP="004B0AA3">
      <w:pPr>
        <w:contextualSpacing/>
        <w:rPr>
          <w:szCs w:val="18"/>
          <w:lang w:val="en-US"/>
        </w:rPr>
      </w:pPr>
    </w:p>
    <w:p w14:paraId="5DE9CFBD" w14:textId="77777777" w:rsidR="004B0AA3" w:rsidRPr="009309DD" w:rsidRDefault="004B0AA3" w:rsidP="004B0AA3">
      <w:pPr>
        <w:spacing w:line="240" w:lineRule="auto"/>
        <w:rPr>
          <w:rFonts w:ascii="Aptos" w:hAnsi="Aptos"/>
          <w:b/>
          <w:sz w:val="20"/>
        </w:rPr>
      </w:pPr>
      <w:r w:rsidRPr="009309DD">
        <w:rPr>
          <w:rFonts w:ascii="Aptos" w:hAnsi="Aptos"/>
          <w:sz w:val="20"/>
        </w:rPr>
        <w:br w:type="page"/>
      </w:r>
    </w:p>
    <w:p w14:paraId="6DD35BD3" w14:textId="77777777" w:rsidR="004B0AA3" w:rsidRDefault="004B0AA3" w:rsidP="004B0AA3">
      <w:pPr>
        <w:pStyle w:val="Kop1"/>
      </w:pPr>
      <w:bookmarkStart w:id="83" w:name="_Toc188960174"/>
      <w:bookmarkStart w:id="84" w:name="_Toc192171589"/>
      <w:bookmarkStart w:id="85" w:name="_Toc192171620"/>
      <w:r w:rsidRPr="005140F7">
        <w:lastRenderedPageBreak/>
        <w:t>C. Beschrijving en beoordeling risico’s voor de betrokkenen</w:t>
      </w:r>
      <w:bookmarkEnd w:id="83"/>
      <w:bookmarkEnd w:id="84"/>
      <w:bookmarkEnd w:id="85"/>
    </w:p>
    <w:p w14:paraId="596331D3" w14:textId="77777777" w:rsidR="005140F7" w:rsidRPr="005140F7" w:rsidRDefault="005140F7" w:rsidP="005140F7"/>
    <w:p w14:paraId="6076A982" w14:textId="77777777" w:rsidR="004B0AA3" w:rsidRPr="005140F7" w:rsidRDefault="004B0AA3" w:rsidP="005140F7">
      <w:pPr>
        <w:pStyle w:val="Kop2"/>
        <w:numPr>
          <w:ilvl w:val="0"/>
          <w:numId w:val="47"/>
        </w:numPr>
      </w:pPr>
      <w:bookmarkStart w:id="86" w:name="_Toc188960175"/>
      <w:bookmarkStart w:id="87" w:name="_Toc192171590"/>
      <w:bookmarkStart w:id="88" w:name="_Toc192171621"/>
      <w:r w:rsidRPr="005140F7">
        <w:t>Risico’s voor betrokkenen</w:t>
      </w:r>
      <w:bookmarkEnd w:id="86"/>
      <w:bookmarkEnd w:id="87"/>
      <w:bookmarkEnd w:id="88"/>
    </w:p>
    <w:p w14:paraId="4351C3CE" w14:textId="77777777" w:rsidR="004B0AA3" w:rsidRDefault="004B0AA3" w:rsidP="004B0AA3">
      <w:pPr>
        <w:contextualSpacing/>
        <w:rPr>
          <w:rFonts w:ascii="Aptos" w:hAnsi="Aptos"/>
          <w:sz w:val="20"/>
        </w:rPr>
      </w:pPr>
    </w:p>
    <w:p w14:paraId="32D19F09" w14:textId="77777777" w:rsidR="004B0AA3" w:rsidRPr="006D29B2" w:rsidRDefault="004B0AA3" w:rsidP="004B0AA3">
      <w:pPr>
        <w:contextualSpacing/>
        <w:rPr>
          <w:szCs w:val="18"/>
        </w:rPr>
      </w:pPr>
      <w:r w:rsidRPr="006D29B2">
        <w:rPr>
          <w:szCs w:val="18"/>
        </w:rPr>
        <w:t>Beschrijf en beoordeel de risico’s van de gegevensverwerkingen voor de rechten en vrijheden van betrokkenen. Ga hierbij in ieder geval in op:</w:t>
      </w:r>
    </w:p>
    <w:p w14:paraId="2ECEF702" w14:textId="77777777" w:rsidR="004B0AA3" w:rsidRPr="006D29B2" w:rsidRDefault="004B0AA3" w:rsidP="004B0AA3">
      <w:pPr>
        <w:pStyle w:val="Lijstalinea"/>
        <w:numPr>
          <w:ilvl w:val="0"/>
          <w:numId w:val="37"/>
        </w:numPr>
        <w:spacing w:after="0" w:line="240" w:lineRule="atLeast"/>
        <w:rPr>
          <w:szCs w:val="18"/>
        </w:rPr>
      </w:pPr>
      <w:r w:rsidRPr="006D29B2">
        <w:rPr>
          <w:szCs w:val="18"/>
        </w:rPr>
        <w:t>welke negatieve gevolgen de gegevensverwerkingen kunnen hebben voor de rechten en vrijheden van de betrokkenen, zoals het verbod op discriminatie;</w:t>
      </w:r>
    </w:p>
    <w:p w14:paraId="54E6E04A" w14:textId="77777777" w:rsidR="004B0AA3" w:rsidRPr="006D29B2" w:rsidRDefault="004B0AA3" w:rsidP="004B0AA3">
      <w:pPr>
        <w:pStyle w:val="Lijstalinea"/>
        <w:numPr>
          <w:ilvl w:val="0"/>
          <w:numId w:val="37"/>
        </w:numPr>
        <w:spacing w:after="0" w:line="240" w:lineRule="atLeast"/>
        <w:rPr>
          <w:szCs w:val="18"/>
        </w:rPr>
      </w:pPr>
      <w:r w:rsidRPr="006D29B2">
        <w:rPr>
          <w:szCs w:val="18"/>
        </w:rPr>
        <w:t>de oorsprong van deze gevolgen;</w:t>
      </w:r>
    </w:p>
    <w:p w14:paraId="38376B8C" w14:textId="77777777" w:rsidR="004B0AA3" w:rsidRPr="006D29B2" w:rsidRDefault="004B0AA3" w:rsidP="004B0AA3">
      <w:pPr>
        <w:pStyle w:val="Lijstalinea"/>
        <w:numPr>
          <w:ilvl w:val="0"/>
          <w:numId w:val="37"/>
        </w:numPr>
        <w:spacing w:after="0" w:line="240" w:lineRule="atLeast"/>
        <w:rPr>
          <w:szCs w:val="18"/>
        </w:rPr>
      </w:pPr>
      <w:r w:rsidRPr="006D29B2">
        <w:rPr>
          <w:szCs w:val="18"/>
        </w:rPr>
        <w:t>de waarschijnlijkheid (kans) dat deze gevolgen zullen intreden;</w:t>
      </w:r>
    </w:p>
    <w:p w14:paraId="4125AC95" w14:textId="77777777" w:rsidR="004B0AA3" w:rsidRPr="006D29B2" w:rsidRDefault="004B0AA3" w:rsidP="004B0AA3">
      <w:pPr>
        <w:pStyle w:val="Lijstalinea"/>
        <w:numPr>
          <w:ilvl w:val="0"/>
          <w:numId w:val="37"/>
        </w:numPr>
        <w:spacing w:after="0" w:line="240" w:lineRule="atLeast"/>
        <w:rPr>
          <w:szCs w:val="18"/>
        </w:rPr>
      </w:pPr>
      <w:r w:rsidRPr="006D29B2">
        <w:rPr>
          <w:szCs w:val="18"/>
        </w:rPr>
        <w:t>de ernst (impact) van deze gevolgen voor de betrokkenen wanneer deze intreden.</w:t>
      </w:r>
    </w:p>
    <w:p w14:paraId="5D5A97FC" w14:textId="77777777" w:rsidR="004B0AA3" w:rsidRPr="006D29B2" w:rsidRDefault="004B0AA3" w:rsidP="004B0AA3">
      <w:pPr>
        <w:contextualSpacing/>
        <w:rPr>
          <w:szCs w:val="18"/>
        </w:rPr>
      </w:pPr>
    </w:p>
    <w:p w14:paraId="77857FCD" w14:textId="77777777" w:rsidR="004B0AA3" w:rsidRPr="006D29B2" w:rsidRDefault="004B0AA3" w:rsidP="004B0AA3">
      <w:pPr>
        <w:contextualSpacing/>
        <w:rPr>
          <w:szCs w:val="18"/>
        </w:rPr>
      </w:pPr>
      <w:r w:rsidRPr="006D29B2">
        <w:rPr>
          <w:szCs w:val="18"/>
        </w:rPr>
        <w:t xml:space="preserve">Gebruik voor de inschatting van de kans, impact en het risico de niveaus </w:t>
      </w:r>
      <w:r w:rsidRPr="006D29B2">
        <w:rPr>
          <w:szCs w:val="18"/>
          <w:highlight w:val="green"/>
        </w:rPr>
        <w:t>‘laag’</w:t>
      </w:r>
      <w:r w:rsidRPr="006D29B2">
        <w:rPr>
          <w:szCs w:val="18"/>
        </w:rPr>
        <w:t xml:space="preserve">, </w:t>
      </w:r>
      <w:r w:rsidRPr="006D29B2">
        <w:rPr>
          <w:szCs w:val="18"/>
          <w:highlight w:val="yellow"/>
        </w:rPr>
        <w:t>‘gemiddeld</w:t>
      </w:r>
      <w:r w:rsidRPr="006D29B2">
        <w:rPr>
          <w:szCs w:val="18"/>
        </w:rPr>
        <w:t xml:space="preserve">’ en </w:t>
      </w:r>
      <w:r w:rsidRPr="006D29B2">
        <w:rPr>
          <w:szCs w:val="18"/>
          <w:highlight w:val="red"/>
        </w:rPr>
        <w:t>‘hoog’</w:t>
      </w:r>
      <w:r w:rsidRPr="006D29B2">
        <w:rPr>
          <w:szCs w:val="18"/>
        </w:rPr>
        <w:t xml:space="preserve">. De kans wordt bepaald aan de hand van de formule kans x impact. Gebruikmaken van de bijbehorende kleuren is aan te raden. De onderstaande matrix kan worden gebruikt voor het vaststellen van de risico’s voor betrokkenen. </w:t>
      </w:r>
    </w:p>
    <w:p w14:paraId="5784D2D5" w14:textId="77777777" w:rsidR="004B0AA3" w:rsidRPr="006D29B2" w:rsidRDefault="004B0AA3" w:rsidP="004B0AA3">
      <w:pPr>
        <w:contextualSpacing/>
        <w:rPr>
          <w:szCs w:val="18"/>
        </w:rPr>
      </w:pPr>
    </w:p>
    <w:p w14:paraId="1D991CDB" w14:textId="77777777" w:rsidR="004B0AA3" w:rsidRPr="006D29B2" w:rsidRDefault="004B0AA3" w:rsidP="004B0AA3">
      <w:pPr>
        <w:contextualSpacing/>
        <w:rPr>
          <w:szCs w:val="18"/>
        </w:rPr>
      </w:pPr>
      <w:r w:rsidRPr="006D29B2">
        <w:rPr>
          <w:noProof/>
          <w:szCs w:val="18"/>
        </w:rPr>
        <w:drawing>
          <wp:inline distT="0" distB="0" distL="0" distR="0" wp14:anchorId="1D821947" wp14:editId="23106BE5">
            <wp:extent cx="2834640" cy="2348865"/>
            <wp:effectExtent l="0" t="0" r="3810" b="0"/>
            <wp:docPr id="1" name="Afbeelding 1" descr="De risicomatrix bestaat uit de eerdergenoemde drie risiconiveau's: laag, gemiddeld en hoog. Wanneer de kans laag is, is er sprake van een laag risico. Wanneer de impact laag is, is er eveneens sprake van een laag risico. Wanneer zoals de kans als de impact 'midden' is, is het risico eveneens 'gemiddeld'. Bij een hoge kans, en minimaal een gemiddelde impact (en andersom), is het risico hoo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De risicomatrix bestaat uit de eerdergenoemde drie risiconiveau's: laag, gemiddeld en hoog. Wanneer de kans laag is, is er sprake van een laag risico. Wanneer de impact laag is, is er eveneens sprake van een laag risico. Wanneer zoals de kans als de impact 'midden' is, is het risico eveneens 'gemiddeld'. Bij een hoge kans, en minimaal een gemiddelde impact (en andersom), is het risico hoog. "/>
                    <pic:cNvPicPr/>
                  </pic:nvPicPr>
                  <pic:blipFill>
                    <a:blip r:embed="rId9"/>
                    <a:stretch>
                      <a:fillRect/>
                    </a:stretch>
                  </pic:blipFill>
                  <pic:spPr>
                    <a:xfrm>
                      <a:off x="0" y="0"/>
                      <a:ext cx="2850869" cy="2362313"/>
                    </a:xfrm>
                    <a:prstGeom prst="rect">
                      <a:avLst/>
                    </a:prstGeom>
                  </pic:spPr>
                </pic:pic>
              </a:graphicData>
            </a:graphic>
          </wp:inline>
        </w:drawing>
      </w:r>
    </w:p>
    <w:p w14:paraId="15F4D17B" w14:textId="77777777" w:rsidR="004B0AA3" w:rsidRPr="006D29B2" w:rsidRDefault="004B0AA3" w:rsidP="004B0AA3">
      <w:pPr>
        <w:contextualSpacing/>
        <w:rPr>
          <w:szCs w:val="18"/>
        </w:rPr>
      </w:pPr>
    </w:p>
    <w:p w14:paraId="6C151FF1" w14:textId="77777777" w:rsidR="004B0AA3" w:rsidRPr="006D29B2" w:rsidRDefault="004B0AA3" w:rsidP="004B0AA3">
      <w:pPr>
        <w:contextualSpacing/>
        <w:rPr>
          <w:szCs w:val="18"/>
        </w:rPr>
      </w:pPr>
      <w:r w:rsidRPr="006D29B2">
        <w:rPr>
          <w:szCs w:val="18"/>
        </w:rPr>
        <w:t xml:space="preserve">*De bovenstaande risicomatrix is illustratief. Risico’s met een lage impact of lage kans worden als laag ingeschat indien het risico niet verder kan worden gemitigeerd. Zo kan bijvoorbeeld de impact van </w:t>
      </w:r>
      <w:proofErr w:type="spellStart"/>
      <w:r w:rsidRPr="006D29B2">
        <w:rPr>
          <w:szCs w:val="18"/>
        </w:rPr>
        <w:t>ransomware</w:t>
      </w:r>
      <w:proofErr w:type="spellEnd"/>
      <w:r w:rsidRPr="006D29B2">
        <w:rPr>
          <w:szCs w:val="18"/>
        </w:rPr>
        <w:t xml:space="preserve"> hoog zijn, maar door het nemen van de juiste technische maatregelen de kans (zeer) laag. Het risico kan dan ten behoeve van de risico-acceptatie als laag beschouwd worden. </w:t>
      </w:r>
    </w:p>
    <w:p w14:paraId="58C260B9" w14:textId="77777777" w:rsidR="004B0AA3" w:rsidRPr="006D29B2" w:rsidRDefault="004B0AA3" w:rsidP="004B0AA3">
      <w:pPr>
        <w:contextualSpacing/>
        <w:rPr>
          <w:szCs w:val="18"/>
        </w:rPr>
      </w:pPr>
    </w:p>
    <w:p w14:paraId="34057C90" w14:textId="77777777" w:rsidR="004B0AA3" w:rsidRPr="006D29B2" w:rsidRDefault="004B0AA3" w:rsidP="004B0AA3">
      <w:pPr>
        <w:contextualSpacing/>
        <w:rPr>
          <w:b/>
          <w:bCs/>
          <w:szCs w:val="18"/>
        </w:rPr>
      </w:pPr>
      <w:r w:rsidRPr="006D29B2">
        <w:rPr>
          <w:b/>
          <w:bCs/>
          <w:szCs w:val="18"/>
        </w:rPr>
        <w:t>Risico’s BQST</w:t>
      </w:r>
    </w:p>
    <w:p w14:paraId="51888012" w14:textId="77777777" w:rsidR="004B0AA3" w:rsidRPr="006D29B2" w:rsidRDefault="004B0AA3" w:rsidP="004B0AA3">
      <w:pPr>
        <w:contextualSpacing/>
        <w:rPr>
          <w:szCs w:val="18"/>
        </w:rPr>
      </w:pPr>
    </w:p>
    <w:tbl>
      <w:tblPr>
        <w:tblStyle w:val="Rastertabel4-Accent3"/>
        <w:tblW w:w="9351" w:type="dxa"/>
        <w:tblLook w:val="04A0" w:firstRow="1" w:lastRow="0" w:firstColumn="1" w:lastColumn="0" w:noHBand="0" w:noVBand="1"/>
        <w:tblCaption w:val="Risico's voor betrokkenen"/>
        <w:tblDescription w:val="Beschrijving risico's voor betrokkenen."/>
      </w:tblPr>
      <w:tblGrid>
        <w:gridCol w:w="3539"/>
        <w:gridCol w:w="1937"/>
        <w:gridCol w:w="1937"/>
        <w:gridCol w:w="1938"/>
      </w:tblGrid>
      <w:tr w:rsidR="004B0AA3" w:rsidRPr="006D29B2" w14:paraId="577A54B8" w14:textId="77777777" w:rsidTr="00652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7CA6119F" w14:textId="77777777" w:rsidR="004B0AA3" w:rsidRPr="006D29B2" w:rsidRDefault="004B0AA3" w:rsidP="00652192">
            <w:pPr>
              <w:contextualSpacing/>
              <w:rPr>
                <w:rFonts w:asciiTheme="minorHAnsi" w:hAnsiTheme="minorHAnsi"/>
                <w:szCs w:val="18"/>
              </w:rPr>
            </w:pPr>
            <w:r w:rsidRPr="006D29B2">
              <w:rPr>
                <w:rFonts w:asciiTheme="minorHAnsi" w:hAnsiTheme="minorHAnsi"/>
                <w:szCs w:val="18"/>
              </w:rPr>
              <w:t>Beschrijving risico</w:t>
            </w:r>
          </w:p>
        </w:tc>
        <w:tc>
          <w:tcPr>
            <w:tcW w:w="1937" w:type="dxa"/>
          </w:tcPr>
          <w:p w14:paraId="09FEEDDC"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Kans</w:t>
            </w:r>
          </w:p>
        </w:tc>
        <w:tc>
          <w:tcPr>
            <w:tcW w:w="1937" w:type="dxa"/>
          </w:tcPr>
          <w:p w14:paraId="13F7D662"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Impact</w:t>
            </w:r>
          </w:p>
        </w:tc>
        <w:tc>
          <w:tcPr>
            <w:tcW w:w="1938" w:type="dxa"/>
          </w:tcPr>
          <w:p w14:paraId="25E82FB1"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Risico-inschatting</w:t>
            </w:r>
          </w:p>
        </w:tc>
      </w:tr>
      <w:tr w:rsidR="004B0AA3" w:rsidRPr="006D29B2" w14:paraId="5A90E151"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B10F243" w14:textId="77777777" w:rsidR="004B0AA3" w:rsidRPr="006D29B2" w:rsidRDefault="004B0AA3" w:rsidP="00652192">
            <w:pPr>
              <w:contextualSpacing/>
              <w:rPr>
                <w:rFonts w:asciiTheme="minorHAnsi" w:hAnsiTheme="minorHAnsi"/>
                <w:b w:val="0"/>
                <w:bCs w:val="0"/>
                <w:szCs w:val="18"/>
              </w:rPr>
            </w:pPr>
            <w:proofErr w:type="spellStart"/>
            <w:r w:rsidRPr="006D29B2">
              <w:rPr>
                <w:rFonts w:asciiTheme="minorHAnsi" w:hAnsiTheme="minorHAnsi"/>
                <w:b w:val="0"/>
                <w:bCs w:val="0"/>
                <w:szCs w:val="18"/>
              </w:rPr>
              <w:t>Datalek</w:t>
            </w:r>
            <w:proofErr w:type="spellEnd"/>
            <w:r w:rsidRPr="006D29B2">
              <w:rPr>
                <w:rFonts w:asciiTheme="minorHAnsi" w:hAnsiTheme="minorHAnsi"/>
                <w:b w:val="0"/>
                <w:bCs w:val="0"/>
                <w:szCs w:val="18"/>
              </w:rPr>
              <w:t xml:space="preserve"> </w:t>
            </w:r>
          </w:p>
        </w:tc>
        <w:tc>
          <w:tcPr>
            <w:tcW w:w="1937" w:type="dxa"/>
          </w:tcPr>
          <w:p w14:paraId="242A9888"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Laag</w:t>
            </w:r>
          </w:p>
        </w:tc>
        <w:tc>
          <w:tcPr>
            <w:tcW w:w="1937" w:type="dxa"/>
          </w:tcPr>
          <w:p w14:paraId="112A68FC"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Laag</w:t>
            </w:r>
          </w:p>
        </w:tc>
        <w:tc>
          <w:tcPr>
            <w:tcW w:w="1938" w:type="dxa"/>
          </w:tcPr>
          <w:p w14:paraId="230A3B47"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Laag</w:t>
            </w:r>
          </w:p>
        </w:tc>
      </w:tr>
      <w:tr w:rsidR="004B0AA3" w:rsidRPr="006D29B2" w14:paraId="6A8B0067" w14:textId="77777777" w:rsidTr="00652192">
        <w:tc>
          <w:tcPr>
            <w:cnfStyle w:val="001000000000" w:firstRow="0" w:lastRow="0" w:firstColumn="1" w:lastColumn="0" w:oddVBand="0" w:evenVBand="0" w:oddHBand="0" w:evenHBand="0" w:firstRowFirstColumn="0" w:firstRowLastColumn="0" w:lastRowFirstColumn="0" w:lastRowLastColumn="0"/>
            <w:tcW w:w="3539" w:type="dxa"/>
          </w:tcPr>
          <w:p w14:paraId="0320C80E" w14:textId="77777777" w:rsidR="004B0AA3" w:rsidRPr="006D29B2" w:rsidRDefault="004B0AA3" w:rsidP="00652192">
            <w:pPr>
              <w:contextualSpacing/>
              <w:rPr>
                <w:rFonts w:asciiTheme="minorHAnsi" w:hAnsiTheme="minorHAnsi"/>
                <w:b w:val="0"/>
                <w:bCs w:val="0"/>
                <w:szCs w:val="18"/>
              </w:rPr>
            </w:pPr>
            <w:r w:rsidRPr="006D29B2">
              <w:rPr>
                <w:rFonts w:asciiTheme="minorHAnsi" w:hAnsiTheme="minorHAnsi"/>
                <w:b w:val="0"/>
                <w:bCs w:val="0"/>
                <w:szCs w:val="18"/>
              </w:rPr>
              <w:t>Misbruik van gegevens</w:t>
            </w:r>
          </w:p>
        </w:tc>
        <w:tc>
          <w:tcPr>
            <w:tcW w:w="1937" w:type="dxa"/>
          </w:tcPr>
          <w:p w14:paraId="1BA77C95"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Laag</w:t>
            </w:r>
          </w:p>
        </w:tc>
        <w:tc>
          <w:tcPr>
            <w:tcW w:w="1937" w:type="dxa"/>
          </w:tcPr>
          <w:p w14:paraId="03631C27"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Laag</w:t>
            </w:r>
          </w:p>
        </w:tc>
        <w:tc>
          <w:tcPr>
            <w:tcW w:w="1938" w:type="dxa"/>
          </w:tcPr>
          <w:p w14:paraId="0C3BBB3E"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Laag</w:t>
            </w:r>
          </w:p>
        </w:tc>
      </w:tr>
      <w:tr w:rsidR="004B0AA3" w:rsidRPr="006D29B2" w14:paraId="5B7DEEA4"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719B692C" w14:textId="77777777" w:rsidR="004B0AA3" w:rsidRPr="006D29B2" w:rsidRDefault="004B0AA3" w:rsidP="00652192">
            <w:pPr>
              <w:contextualSpacing/>
              <w:rPr>
                <w:rFonts w:asciiTheme="minorHAnsi" w:hAnsiTheme="minorHAnsi"/>
                <w:b w:val="0"/>
                <w:bCs w:val="0"/>
                <w:szCs w:val="18"/>
              </w:rPr>
            </w:pPr>
            <w:r w:rsidRPr="006D29B2">
              <w:rPr>
                <w:rFonts w:asciiTheme="minorHAnsi" w:hAnsiTheme="minorHAnsi"/>
                <w:b w:val="0"/>
                <w:bCs w:val="0"/>
                <w:szCs w:val="18"/>
              </w:rPr>
              <w:t xml:space="preserve">Onbevoegde interne en externe toegang </w:t>
            </w:r>
          </w:p>
        </w:tc>
        <w:tc>
          <w:tcPr>
            <w:tcW w:w="1937" w:type="dxa"/>
          </w:tcPr>
          <w:p w14:paraId="721EC38E"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 xml:space="preserve">Laag </w:t>
            </w:r>
          </w:p>
        </w:tc>
        <w:tc>
          <w:tcPr>
            <w:tcW w:w="1937" w:type="dxa"/>
          </w:tcPr>
          <w:p w14:paraId="2141011E"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 xml:space="preserve">Laag </w:t>
            </w:r>
          </w:p>
        </w:tc>
        <w:tc>
          <w:tcPr>
            <w:tcW w:w="1938" w:type="dxa"/>
          </w:tcPr>
          <w:p w14:paraId="55D4B057"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olor w:val="1A1918" w:themeColor="text1"/>
                <w:szCs w:val="18"/>
              </w:rPr>
              <w:t>Laag</w:t>
            </w:r>
          </w:p>
        </w:tc>
      </w:tr>
    </w:tbl>
    <w:p w14:paraId="2F722FB7" w14:textId="77777777" w:rsidR="004B0AA3" w:rsidRPr="005140F7" w:rsidRDefault="004B0AA3" w:rsidP="004B0AA3">
      <w:pPr>
        <w:pStyle w:val="Kop1"/>
      </w:pPr>
      <w:bookmarkStart w:id="89" w:name="_Toc188960176"/>
      <w:bookmarkStart w:id="90" w:name="_Toc192171591"/>
      <w:bookmarkStart w:id="91" w:name="_Toc192171622"/>
      <w:r w:rsidRPr="005140F7">
        <w:lastRenderedPageBreak/>
        <w:t>D. Maatregelen en restrisico’s</w:t>
      </w:r>
      <w:bookmarkEnd w:id="89"/>
      <w:bookmarkEnd w:id="90"/>
      <w:bookmarkEnd w:id="91"/>
    </w:p>
    <w:p w14:paraId="35C8ABB8" w14:textId="77777777" w:rsidR="005140F7" w:rsidRPr="006D29B2" w:rsidRDefault="005140F7" w:rsidP="004B0AA3">
      <w:pPr>
        <w:contextualSpacing/>
        <w:rPr>
          <w:szCs w:val="18"/>
        </w:rPr>
      </w:pPr>
    </w:p>
    <w:p w14:paraId="4A9D4C95" w14:textId="091CED4F" w:rsidR="004B0AA3" w:rsidRPr="006D29B2" w:rsidRDefault="004B0AA3" w:rsidP="004B0AA3">
      <w:pPr>
        <w:contextualSpacing/>
        <w:rPr>
          <w:szCs w:val="18"/>
        </w:rPr>
      </w:pPr>
      <w:r w:rsidRPr="006D29B2">
        <w:rPr>
          <w:szCs w:val="18"/>
        </w:rPr>
        <w:t>In onderdeel D wordt bezien welke maatregelen kunnen worden getroffen om de in onderdeel C erkende risico’s te voorkomen of te verminderen. Welke maatregelen in redelijkheid worden getroffen is een belangenafweging van de wetgever of verwerkingsverantwoordelijke. Voor dit onderdeel van de DPIA is in het bijzonder expertise over informatiebeveiliging belangrijk.</w:t>
      </w:r>
    </w:p>
    <w:p w14:paraId="0F8FC673" w14:textId="77777777" w:rsidR="004B0AA3" w:rsidRPr="006D29B2" w:rsidRDefault="004B0AA3" w:rsidP="004B0AA3">
      <w:pPr>
        <w:contextualSpacing/>
        <w:rPr>
          <w:szCs w:val="18"/>
        </w:rPr>
      </w:pPr>
    </w:p>
    <w:p w14:paraId="19BCE6D9" w14:textId="77777777" w:rsidR="004B0AA3" w:rsidRPr="005140F7" w:rsidRDefault="004B0AA3" w:rsidP="005140F7">
      <w:pPr>
        <w:pStyle w:val="Kop2"/>
        <w:numPr>
          <w:ilvl w:val="0"/>
          <w:numId w:val="47"/>
        </w:numPr>
      </w:pPr>
      <w:bookmarkStart w:id="92" w:name="_Toc188960177"/>
      <w:bookmarkStart w:id="93" w:name="_Toc192171592"/>
      <w:bookmarkStart w:id="94" w:name="_Toc192171623"/>
      <w:r w:rsidRPr="005140F7">
        <w:t>Maatregelen</w:t>
      </w:r>
      <w:bookmarkEnd w:id="92"/>
      <w:bookmarkEnd w:id="93"/>
      <w:bookmarkEnd w:id="94"/>
    </w:p>
    <w:p w14:paraId="7EF0C7BA" w14:textId="77777777" w:rsidR="004B0AA3" w:rsidRPr="006D29B2" w:rsidRDefault="004B0AA3" w:rsidP="004B0AA3">
      <w:pPr>
        <w:contextualSpacing/>
        <w:rPr>
          <w:szCs w:val="18"/>
        </w:rPr>
      </w:pPr>
    </w:p>
    <w:p w14:paraId="762B33E9" w14:textId="77777777" w:rsidR="004B0AA3" w:rsidRPr="006D29B2" w:rsidRDefault="004B0AA3" w:rsidP="004B0AA3">
      <w:pPr>
        <w:contextualSpacing/>
        <w:rPr>
          <w:szCs w:val="18"/>
        </w:rPr>
      </w:pPr>
      <w:r w:rsidRPr="006D29B2">
        <w:rPr>
          <w:szCs w:val="18"/>
        </w:rPr>
        <w:t>Beoordeel welke technische, organisatorische en juridische maatregelen in redelijkheid kunnen worden getroffen om de hiervoor beschreven risico’s te voorkomen of te verminderen. Beschrijf welke maatregel welk risico aanpakt. Voeg aanvullende informatie in het tekstveld onder de tabellen toe.</w:t>
      </w:r>
    </w:p>
    <w:p w14:paraId="72736FE5" w14:textId="77777777" w:rsidR="004B0AA3" w:rsidRPr="006D29B2" w:rsidRDefault="004B0AA3" w:rsidP="004B0AA3">
      <w:pPr>
        <w:contextualSpacing/>
        <w:rPr>
          <w:szCs w:val="18"/>
        </w:rPr>
      </w:pPr>
    </w:p>
    <w:p w14:paraId="5198A6F1" w14:textId="77777777" w:rsidR="004B0AA3" w:rsidRPr="006D29B2" w:rsidRDefault="004B0AA3" w:rsidP="004B0AA3">
      <w:pPr>
        <w:contextualSpacing/>
        <w:rPr>
          <w:szCs w:val="18"/>
        </w:rPr>
      </w:pPr>
      <w:r w:rsidRPr="006D29B2">
        <w:rPr>
          <w:szCs w:val="18"/>
        </w:rPr>
        <w:t xml:space="preserve">Beschrijf ook de resterende risico’s die nog aanwezig zijn na de uitvoering en/of implementatie van de geïdentificeerde maatregelen. Geef per resterend risico aan wat het niveau is van dit risico. </w:t>
      </w:r>
    </w:p>
    <w:p w14:paraId="6849440A" w14:textId="77777777" w:rsidR="004B0AA3" w:rsidRPr="006D29B2" w:rsidRDefault="004B0AA3" w:rsidP="004B0AA3">
      <w:pPr>
        <w:contextualSpacing/>
        <w:rPr>
          <w:szCs w:val="18"/>
        </w:rPr>
      </w:pPr>
    </w:p>
    <w:p w14:paraId="5DC42154" w14:textId="77777777" w:rsidR="004B0AA3" w:rsidRPr="006D29B2" w:rsidRDefault="004B0AA3" w:rsidP="004B0AA3">
      <w:pPr>
        <w:contextualSpacing/>
        <w:rPr>
          <w:szCs w:val="18"/>
        </w:rPr>
      </w:pPr>
      <w:r w:rsidRPr="006D29B2">
        <w:rPr>
          <w:szCs w:val="18"/>
        </w:rPr>
        <w:t xml:space="preserve">Geef tot slot een conclusie over de restrisico’s. Zijn deze acceptabel? En is er een voorafgaande raadpleging bij de Autoriteit Persoonsgegevens nodig? </w:t>
      </w:r>
    </w:p>
    <w:p w14:paraId="483F6A5B" w14:textId="77777777" w:rsidR="004B0AA3" w:rsidRPr="006D29B2" w:rsidRDefault="004B0AA3" w:rsidP="004B0AA3">
      <w:pPr>
        <w:contextualSpacing/>
        <w:rPr>
          <w:szCs w:val="18"/>
        </w:rPr>
      </w:pPr>
    </w:p>
    <w:p w14:paraId="43E012E7" w14:textId="77777777" w:rsidR="004B0AA3" w:rsidRPr="006D29B2" w:rsidRDefault="004B0AA3" w:rsidP="004B0AA3">
      <w:pPr>
        <w:contextualSpacing/>
        <w:rPr>
          <w:szCs w:val="18"/>
        </w:rPr>
      </w:pPr>
      <w:r w:rsidRPr="006D29B2">
        <w:rPr>
          <w:szCs w:val="18"/>
        </w:rPr>
        <w:t xml:space="preserve">Gebruik voor de inschattingen van de risico’s de niveaus </w:t>
      </w:r>
      <w:r w:rsidRPr="006D29B2">
        <w:rPr>
          <w:szCs w:val="18"/>
          <w:highlight w:val="green"/>
        </w:rPr>
        <w:t>‘laag’</w:t>
      </w:r>
      <w:r w:rsidRPr="006D29B2">
        <w:rPr>
          <w:szCs w:val="18"/>
        </w:rPr>
        <w:t xml:space="preserve">, </w:t>
      </w:r>
      <w:r w:rsidRPr="006D29B2">
        <w:rPr>
          <w:szCs w:val="18"/>
          <w:highlight w:val="yellow"/>
        </w:rPr>
        <w:t>‘gemiddeld</w:t>
      </w:r>
      <w:r w:rsidRPr="006D29B2">
        <w:rPr>
          <w:szCs w:val="18"/>
        </w:rPr>
        <w:t xml:space="preserve">’ en </w:t>
      </w:r>
      <w:r w:rsidRPr="006D29B2">
        <w:rPr>
          <w:szCs w:val="18"/>
          <w:highlight w:val="red"/>
        </w:rPr>
        <w:t>‘hoog’</w:t>
      </w:r>
      <w:r w:rsidRPr="006D29B2">
        <w:rPr>
          <w:szCs w:val="18"/>
        </w:rPr>
        <w:t>. Gebruikmaken van de bijbehorende kleuren is aan te raden.</w:t>
      </w:r>
    </w:p>
    <w:p w14:paraId="06420CB3" w14:textId="77777777" w:rsidR="004B0AA3" w:rsidRPr="006D29B2" w:rsidRDefault="004B0AA3" w:rsidP="004B0AA3">
      <w:pPr>
        <w:contextualSpacing/>
        <w:rPr>
          <w:szCs w:val="18"/>
        </w:rPr>
      </w:pPr>
    </w:p>
    <w:p w14:paraId="2EEDEE45" w14:textId="77777777" w:rsidR="004B0AA3" w:rsidRPr="006D29B2" w:rsidRDefault="004B0AA3" w:rsidP="004B0AA3">
      <w:pPr>
        <w:contextualSpacing/>
        <w:rPr>
          <w:szCs w:val="18"/>
        </w:rPr>
      </w:pPr>
    </w:p>
    <w:tbl>
      <w:tblPr>
        <w:tblStyle w:val="Rastertabel4-Accent3"/>
        <w:tblW w:w="9351" w:type="dxa"/>
        <w:tblLook w:val="04A0" w:firstRow="1" w:lastRow="0" w:firstColumn="1" w:lastColumn="0" w:noHBand="0" w:noVBand="1"/>
        <w:tblCaption w:val="Maatregelen"/>
        <w:tblDescription w:val="Opsomming getroffen technische en organisatorische maatregelen."/>
      </w:tblPr>
      <w:tblGrid>
        <w:gridCol w:w="1654"/>
        <w:gridCol w:w="2877"/>
        <w:gridCol w:w="1985"/>
        <w:gridCol w:w="2835"/>
      </w:tblGrid>
      <w:tr w:rsidR="004B0AA3" w:rsidRPr="006D29B2" w14:paraId="79E21E64" w14:textId="77777777" w:rsidTr="00652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78DA8C3A" w14:textId="77777777" w:rsidR="004B0AA3" w:rsidRPr="006D29B2" w:rsidRDefault="004B0AA3" w:rsidP="00652192">
            <w:pPr>
              <w:contextualSpacing/>
              <w:rPr>
                <w:rFonts w:asciiTheme="minorHAnsi" w:hAnsiTheme="minorHAnsi"/>
                <w:szCs w:val="18"/>
              </w:rPr>
            </w:pPr>
            <w:r w:rsidRPr="006D29B2">
              <w:rPr>
                <w:rFonts w:asciiTheme="minorHAnsi" w:hAnsiTheme="minorHAnsi"/>
                <w:szCs w:val="18"/>
              </w:rPr>
              <w:t>Risico</w:t>
            </w:r>
          </w:p>
        </w:tc>
        <w:tc>
          <w:tcPr>
            <w:tcW w:w="2877" w:type="dxa"/>
          </w:tcPr>
          <w:p w14:paraId="734291FE"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Maatregelen</w:t>
            </w:r>
          </w:p>
        </w:tc>
        <w:tc>
          <w:tcPr>
            <w:tcW w:w="1985" w:type="dxa"/>
          </w:tcPr>
          <w:p w14:paraId="5BE7A01A"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Resterend risico en risico-inschatting</w:t>
            </w:r>
          </w:p>
        </w:tc>
        <w:tc>
          <w:tcPr>
            <w:tcW w:w="2835" w:type="dxa"/>
          </w:tcPr>
          <w:p w14:paraId="5FF5F5C3" w14:textId="77777777" w:rsidR="004B0AA3" w:rsidRPr="006D29B2" w:rsidRDefault="004B0AA3" w:rsidP="00652192">
            <w:pPr>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szCs w:val="18"/>
              </w:rPr>
            </w:pPr>
            <w:r w:rsidRPr="006D29B2">
              <w:rPr>
                <w:rFonts w:asciiTheme="minorHAnsi" w:hAnsiTheme="minorHAnsi"/>
                <w:szCs w:val="18"/>
              </w:rPr>
              <w:t>Beheerder van maatregelen</w:t>
            </w:r>
          </w:p>
        </w:tc>
      </w:tr>
      <w:tr w:rsidR="004B0AA3" w:rsidRPr="006D29B2" w14:paraId="65A7E458"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72B4D963" w14:textId="77777777" w:rsidR="004B0AA3" w:rsidRPr="006D29B2" w:rsidRDefault="004B0AA3" w:rsidP="00652192">
            <w:pPr>
              <w:contextualSpacing/>
              <w:rPr>
                <w:rFonts w:asciiTheme="minorHAnsi" w:hAnsiTheme="minorHAnsi"/>
                <w:b w:val="0"/>
                <w:bCs w:val="0"/>
                <w:color w:val="1A1918" w:themeColor="text1"/>
                <w:szCs w:val="18"/>
              </w:rPr>
            </w:pPr>
            <w:proofErr w:type="spellStart"/>
            <w:r w:rsidRPr="006D29B2">
              <w:rPr>
                <w:rFonts w:asciiTheme="minorHAnsi" w:hAnsiTheme="minorHAnsi" w:cs="Calibri"/>
                <w:color w:val="0C0C0C" w:themeColor="text2" w:themeShade="80"/>
                <w:szCs w:val="18"/>
              </w:rPr>
              <w:t>Datalek</w:t>
            </w:r>
            <w:proofErr w:type="spellEnd"/>
            <w:r w:rsidRPr="006D29B2">
              <w:rPr>
                <w:rFonts w:asciiTheme="minorHAnsi" w:hAnsiTheme="minorHAnsi" w:cs="Calibri"/>
                <w:color w:val="0C0C0C" w:themeColor="text2" w:themeShade="80"/>
                <w:szCs w:val="18"/>
              </w:rPr>
              <w:t xml:space="preserve"> </w:t>
            </w:r>
          </w:p>
        </w:tc>
        <w:tc>
          <w:tcPr>
            <w:tcW w:w="2877" w:type="dxa"/>
          </w:tcPr>
          <w:p w14:paraId="1F049CEF" w14:textId="77777777" w:rsidR="004B0AA3" w:rsidRPr="006D29B2" w:rsidRDefault="004B0AA3" w:rsidP="00652192">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C0C0C" w:themeColor="text2" w:themeShade="80"/>
                <w:szCs w:val="18"/>
              </w:rPr>
            </w:pPr>
            <w:r w:rsidRPr="006D29B2">
              <w:rPr>
                <w:rFonts w:asciiTheme="minorHAnsi" w:hAnsiTheme="minorHAnsi" w:cs="Calibri"/>
                <w:color w:val="0C0C0C" w:themeColor="text2" w:themeShade="80"/>
                <w:szCs w:val="18"/>
              </w:rPr>
              <w:t xml:space="preserve">- </w:t>
            </w:r>
            <w:proofErr w:type="spellStart"/>
            <w:r w:rsidRPr="006D29B2">
              <w:rPr>
                <w:rFonts w:asciiTheme="minorHAnsi" w:hAnsiTheme="minorHAnsi" w:cs="Calibri"/>
                <w:color w:val="0C0C0C" w:themeColor="text2" w:themeShade="80"/>
                <w:szCs w:val="18"/>
              </w:rPr>
              <w:t>Logging</w:t>
            </w:r>
            <w:proofErr w:type="spellEnd"/>
          </w:p>
          <w:p w14:paraId="0F053AF1" w14:textId="77777777" w:rsidR="004B0AA3" w:rsidRPr="006D29B2" w:rsidRDefault="004B0AA3" w:rsidP="00652192">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C0C0C" w:themeColor="text2" w:themeShade="80"/>
                <w:szCs w:val="18"/>
              </w:rPr>
            </w:pPr>
            <w:r w:rsidRPr="006D29B2">
              <w:rPr>
                <w:rFonts w:asciiTheme="minorHAnsi" w:hAnsiTheme="minorHAnsi" w:cs="Calibri"/>
                <w:color w:val="0C0C0C" w:themeColor="text2" w:themeShade="80"/>
                <w:szCs w:val="18"/>
              </w:rPr>
              <w:t>- Weinig mensen met toegang</w:t>
            </w:r>
          </w:p>
          <w:p w14:paraId="56B2F947"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C0C0C" w:themeColor="text2" w:themeShade="80"/>
                <w:szCs w:val="18"/>
              </w:rPr>
            </w:pPr>
            <w:r w:rsidRPr="006D29B2">
              <w:rPr>
                <w:rFonts w:asciiTheme="minorHAnsi" w:hAnsiTheme="minorHAnsi" w:cs="Calibri"/>
                <w:color w:val="0C0C0C" w:themeColor="text2" w:themeShade="80"/>
                <w:szCs w:val="18"/>
              </w:rPr>
              <w:t>- Datalekprocedure</w:t>
            </w:r>
          </w:p>
          <w:p w14:paraId="2B120ECE"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C0C0C" w:themeColor="text2" w:themeShade="80"/>
                <w:szCs w:val="18"/>
              </w:rPr>
            </w:pPr>
            <w:r w:rsidRPr="006D29B2">
              <w:rPr>
                <w:rFonts w:asciiTheme="minorHAnsi" w:hAnsiTheme="minorHAnsi" w:cs="Calibri"/>
                <w:color w:val="0C0C0C" w:themeColor="text2" w:themeShade="80"/>
                <w:szCs w:val="18"/>
              </w:rPr>
              <w:t>- Reputatieschade beperken</w:t>
            </w:r>
          </w:p>
          <w:p w14:paraId="6ECED1E5"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C0C0C" w:themeColor="text2" w:themeShade="80"/>
                <w:szCs w:val="18"/>
              </w:rPr>
            </w:pPr>
            <w:r w:rsidRPr="006D29B2">
              <w:rPr>
                <w:rFonts w:asciiTheme="minorHAnsi" w:hAnsiTheme="minorHAnsi" w:cs="Calibri"/>
                <w:color w:val="0C0C0C" w:themeColor="text2" w:themeShade="80"/>
                <w:szCs w:val="18"/>
              </w:rPr>
              <w:t>- Veilig informatie overdragen</w:t>
            </w:r>
          </w:p>
          <w:p w14:paraId="0F572EF6" w14:textId="77777777" w:rsidR="004B0AA3" w:rsidRPr="006D29B2" w:rsidRDefault="004B0AA3" w:rsidP="00652192">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C0C0C" w:themeColor="text2" w:themeShade="80"/>
                <w:szCs w:val="18"/>
              </w:rPr>
            </w:pPr>
            <w:r w:rsidRPr="006D29B2">
              <w:rPr>
                <w:rFonts w:asciiTheme="minorHAnsi" w:hAnsiTheme="minorHAnsi" w:cs="Calibri"/>
                <w:color w:val="0C0C0C" w:themeColor="text2" w:themeShade="80"/>
                <w:szCs w:val="18"/>
              </w:rPr>
              <w:t>- Korte bewaartermijn (tussen)resultaten</w:t>
            </w:r>
          </w:p>
          <w:p w14:paraId="1EB15515" w14:textId="77777777" w:rsidR="004B0AA3" w:rsidRPr="006D29B2" w:rsidRDefault="004B0AA3" w:rsidP="00652192">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C0C0C" w:themeColor="text2" w:themeShade="80"/>
                <w:szCs w:val="18"/>
              </w:rPr>
            </w:pPr>
          </w:p>
        </w:tc>
        <w:tc>
          <w:tcPr>
            <w:tcW w:w="1985" w:type="dxa"/>
          </w:tcPr>
          <w:p w14:paraId="1419C592"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s="Calibri"/>
                <w:color w:val="0C0C0C" w:themeColor="text2" w:themeShade="80"/>
                <w:szCs w:val="18"/>
              </w:rPr>
              <w:t xml:space="preserve">Laag </w:t>
            </w:r>
          </w:p>
        </w:tc>
        <w:tc>
          <w:tcPr>
            <w:tcW w:w="2835" w:type="dxa"/>
          </w:tcPr>
          <w:p w14:paraId="3BBD3BB2"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s="Calibri"/>
                <w:color w:val="0C0C0C" w:themeColor="text2" w:themeShade="80"/>
                <w:szCs w:val="18"/>
              </w:rPr>
              <w:t>teammanager OOV, CISO</w:t>
            </w:r>
          </w:p>
        </w:tc>
      </w:tr>
      <w:tr w:rsidR="004B0AA3" w:rsidRPr="006D29B2" w14:paraId="78065726" w14:textId="77777777" w:rsidTr="00652192">
        <w:tc>
          <w:tcPr>
            <w:cnfStyle w:val="001000000000" w:firstRow="0" w:lastRow="0" w:firstColumn="1" w:lastColumn="0" w:oddVBand="0" w:evenVBand="0" w:oddHBand="0" w:evenHBand="0" w:firstRowFirstColumn="0" w:firstRowLastColumn="0" w:lastRowFirstColumn="0" w:lastRowLastColumn="0"/>
            <w:tcW w:w="1654" w:type="dxa"/>
          </w:tcPr>
          <w:p w14:paraId="74EFE526"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cs="Calibri"/>
                <w:color w:val="0C0C0C" w:themeColor="text2" w:themeShade="80"/>
                <w:szCs w:val="18"/>
              </w:rPr>
              <w:t>Misbruik van gegevens</w:t>
            </w:r>
          </w:p>
        </w:tc>
        <w:tc>
          <w:tcPr>
            <w:tcW w:w="2877" w:type="dxa"/>
          </w:tcPr>
          <w:p w14:paraId="3236D333" w14:textId="77777777" w:rsidR="004B0AA3" w:rsidRPr="006D29B2" w:rsidRDefault="004B0AA3" w:rsidP="00652192">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C0C0C" w:themeColor="text2" w:themeShade="80"/>
                <w:szCs w:val="18"/>
              </w:rPr>
            </w:pPr>
            <w:r w:rsidRPr="006D29B2">
              <w:rPr>
                <w:rFonts w:asciiTheme="minorHAnsi" w:hAnsiTheme="minorHAnsi" w:cs="Calibri"/>
                <w:color w:val="0C0C0C" w:themeColor="text2" w:themeShade="80"/>
                <w:szCs w:val="18"/>
              </w:rPr>
              <w:t xml:space="preserve">- </w:t>
            </w:r>
            <w:proofErr w:type="spellStart"/>
            <w:r w:rsidRPr="006D29B2">
              <w:rPr>
                <w:rFonts w:asciiTheme="minorHAnsi" w:hAnsiTheme="minorHAnsi" w:cs="Calibri"/>
                <w:color w:val="0C0C0C" w:themeColor="text2" w:themeShade="80"/>
                <w:szCs w:val="18"/>
              </w:rPr>
              <w:t>Logging</w:t>
            </w:r>
            <w:proofErr w:type="spellEnd"/>
          </w:p>
          <w:p w14:paraId="7C5110AF" w14:textId="77777777" w:rsidR="004B0AA3" w:rsidRPr="006D29B2" w:rsidRDefault="004B0AA3" w:rsidP="00652192">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C0C0C" w:themeColor="text2" w:themeShade="80"/>
                <w:szCs w:val="18"/>
              </w:rPr>
            </w:pPr>
            <w:r w:rsidRPr="006D29B2">
              <w:rPr>
                <w:rFonts w:asciiTheme="minorHAnsi" w:hAnsiTheme="minorHAnsi" w:cs="Calibri"/>
                <w:color w:val="0C0C0C" w:themeColor="text2" w:themeShade="80"/>
                <w:szCs w:val="18"/>
              </w:rPr>
              <w:t>- Weinig mensen met toegang</w:t>
            </w:r>
          </w:p>
          <w:p w14:paraId="4CF9FC84" w14:textId="77777777" w:rsidR="004B0AA3" w:rsidRPr="006D29B2" w:rsidRDefault="004B0AA3" w:rsidP="00652192">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C0C0C" w:themeColor="text2" w:themeShade="80"/>
                <w:szCs w:val="18"/>
              </w:rPr>
            </w:pPr>
            <w:r w:rsidRPr="006D29B2">
              <w:rPr>
                <w:rFonts w:asciiTheme="minorHAnsi" w:hAnsiTheme="minorHAnsi" w:cs="Calibri"/>
                <w:color w:val="0C0C0C" w:themeColor="text2" w:themeShade="80"/>
                <w:szCs w:val="18"/>
              </w:rPr>
              <w:t>- VOGP voor gebruikers BQST</w:t>
            </w:r>
          </w:p>
          <w:p w14:paraId="2D592002" w14:textId="77777777" w:rsidR="004B0AA3" w:rsidRPr="006D29B2" w:rsidRDefault="004B0AA3" w:rsidP="00652192">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C0C0C" w:themeColor="text2" w:themeShade="80"/>
                <w:szCs w:val="18"/>
              </w:rPr>
            </w:pPr>
            <w:r w:rsidRPr="006D29B2">
              <w:rPr>
                <w:rFonts w:asciiTheme="minorHAnsi" w:hAnsiTheme="minorHAnsi" w:cs="Calibri"/>
                <w:color w:val="0C0C0C" w:themeColor="text2" w:themeShade="80"/>
                <w:szCs w:val="18"/>
              </w:rPr>
              <w:t>- Eigenaarschap is belegd</w:t>
            </w:r>
          </w:p>
          <w:p w14:paraId="4F2DAE37" w14:textId="77777777" w:rsidR="004B0AA3" w:rsidRPr="006D29B2" w:rsidRDefault="004B0AA3" w:rsidP="00652192">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C0C0C" w:themeColor="text2" w:themeShade="80"/>
                <w:szCs w:val="18"/>
              </w:rPr>
            </w:pPr>
            <w:r w:rsidRPr="006D29B2">
              <w:rPr>
                <w:rFonts w:asciiTheme="minorHAnsi" w:hAnsiTheme="minorHAnsi" w:cs="Calibri"/>
                <w:color w:val="0C0C0C" w:themeColor="text2" w:themeShade="80"/>
                <w:szCs w:val="18"/>
              </w:rPr>
              <w:t>- Korte bewaartermijn (tussen)resultaten</w:t>
            </w:r>
          </w:p>
          <w:p w14:paraId="26814461"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p>
        </w:tc>
        <w:tc>
          <w:tcPr>
            <w:tcW w:w="1985" w:type="dxa"/>
          </w:tcPr>
          <w:p w14:paraId="48291341"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s="Calibri"/>
                <w:color w:val="0C0C0C" w:themeColor="text2" w:themeShade="80"/>
                <w:szCs w:val="18"/>
              </w:rPr>
              <w:t xml:space="preserve">Laag </w:t>
            </w:r>
          </w:p>
        </w:tc>
        <w:tc>
          <w:tcPr>
            <w:tcW w:w="2835" w:type="dxa"/>
          </w:tcPr>
          <w:p w14:paraId="6AD49288" w14:textId="77777777" w:rsidR="004B0AA3" w:rsidRPr="006D29B2" w:rsidRDefault="004B0AA3" w:rsidP="0065219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olor w:val="1A1918" w:themeColor="text1"/>
                <w:szCs w:val="18"/>
                <w:lang w:val="en-US"/>
              </w:rPr>
            </w:pPr>
            <w:proofErr w:type="spellStart"/>
            <w:r w:rsidRPr="006D29B2">
              <w:rPr>
                <w:rFonts w:asciiTheme="minorHAnsi" w:hAnsiTheme="minorHAnsi" w:cs="Calibri"/>
                <w:color w:val="0C0C0C" w:themeColor="text2" w:themeShade="80"/>
                <w:szCs w:val="18"/>
                <w:lang w:val="en-US"/>
              </w:rPr>
              <w:t>teammanager</w:t>
            </w:r>
            <w:proofErr w:type="spellEnd"/>
            <w:r w:rsidRPr="006D29B2">
              <w:rPr>
                <w:rFonts w:asciiTheme="minorHAnsi" w:hAnsiTheme="minorHAnsi" w:cs="Calibri"/>
                <w:color w:val="0C0C0C" w:themeColor="text2" w:themeShade="80"/>
                <w:szCs w:val="18"/>
                <w:lang w:val="en-US"/>
              </w:rPr>
              <w:t xml:space="preserve"> OOV, CISO </w:t>
            </w:r>
            <w:proofErr w:type="spellStart"/>
            <w:r w:rsidRPr="006D29B2">
              <w:rPr>
                <w:rFonts w:asciiTheme="minorHAnsi" w:hAnsiTheme="minorHAnsi" w:cs="Calibri"/>
                <w:color w:val="0C0C0C" w:themeColor="text2" w:themeShade="80"/>
                <w:szCs w:val="18"/>
                <w:lang w:val="en-US"/>
              </w:rPr>
              <w:t>en</w:t>
            </w:r>
            <w:proofErr w:type="spellEnd"/>
            <w:r w:rsidRPr="006D29B2">
              <w:rPr>
                <w:rFonts w:asciiTheme="minorHAnsi" w:hAnsiTheme="minorHAnsi" w:cs="Calibri"/>
                <w:color w:val="0C0C0C" w:themeColor="text2" w:themeShade="80"/>
                <w:szCs w:val="18"/>
                <w:lang w:val="en-US"/>
              </w:rPr>
              <w:t xml:space="preserve"> Privacy Officer</w:t>
            </w:r>
          </w:p>
        </w:tc>
      </w:tr>
      <w:tr w:rsidR="004B0AA3" w:rsidRPr="006D29B2" w14:paraId="2A84806A" w14:textId="77777777" w:rsidTr="00652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264A54CD" w14:textId="77777777" w:rsidR="004B0AA3" w:rsidRPr="006D29B2" w:rsidRDefault="004B0AA3" w:rsidP="00652192">
            <w:pPr>
              <w:contextualSpacing/>
              <w:rPr>
                <w:rFonts w:asciiTheme="minorHAnsi" w:hAnsiTheme="minorHAnsi"/>
                <w:b w:val="0"/>
                <w:bCs w:val="0"/>
                <w:color w:val="1A1918" w:themeColor="text1"/>
                <w:szCs w:val="18"/>
              </w:rPr>
            </w:pPr>
            <w:r w:rsidRPr="006D29B2">
              <w:rPr>
                <w:rFonts w:asciiTheme="minorHAnsi" w:hAnsiTheme="minorHAnsi" w:cs="Calibri"/>
                <w:color w:val="0C0C0C" w:themeColor="text2" w:themeShade="80"/>
                <w:szCs w:val="18"/>
              </w:rPr>
              <w:t xml:space="preserve">Onbevoegde interne en externe toegang </w:t>
            </w:r>
          </w:p>
        </w:tc>
        <w:tc>
          <w:tcPr>
            <w:tcW w:w="2877" w:type="dxa"/>
          </w:tcPr>
          <w:p w14:paraId="0CA40A07" w14:textId="77777777" w:rsidR="004B0AA3" w:rsidRPr="006D29B2" w:rsidRDefault="004B0AA3" w:rsidP="00652192">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C0C0C" w:themeColor="text2" w:themeShade="80"/>
                <w:szCs w:val="18"/>
              </w:rPr>
            </w:pPr>
            <w:r w:rsidRPr="006D29B2">
              <w:rPr>
                <w:rFonts w:asciiTheme="minorHAnsi" w:hAnsiTheme="minorHAnsi" w:cs="Calibri"/>
                <w:color w:val="0C0C0C" w:themeColor="text2" w:themeShade="80"/>
                <w:szCs w:val="18"/>
              </w:rPr>
              <w:t>- Autorisatie voor toegang, zowel fysieke toegang als digitaal</w:t>
            </w:r>
          </w:p>
          <w:p w14:paraId="0C2161F3" w14:textId="77777777" w:rsidR="004B0AA3" w:rsidRPr="006D29B2" w:rsidRDefault="004B0AA3" w:rsidP="00652192">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C0C0C" w:themeColor="text2" w:themeShade="80"/>
                <w:szCs w:val="18"/>
              </w:rPr>
            </w:pPr>
            <w:r w:rsidRPr="006D29B2">
              <w:rPr>
                <w:rFonts w:asciiTheme="minorHAnsi" w:hAnsiTheme="minorHAnsi" w:cs="Calibri"/>
                <w:color w:val="0C0C0C" w:themeColor="text2" w:themeShade="80"/>
                <w:szCs w:val="18"/>
              </w:rPr>
              <w:t>- Wachtwoorden ter beveiliging van systemen en bestanden</w:t>
            </w:r>
          </w:p>
          <w:p w14:paraId="77B74B9D"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s="Calibri"/>
                <w:color w:val="0C0C0C" w:themeColor="text2" w:themeShade="80"/>
                <w:szCs w:val="18"/>
              </w:rPr>
              <w:t>- Zeer beperkte toegang</w:t>
            </w:r>
          </w:p>
        </w:tc>
        <w:tc>
          <w:tcPr>
            <w:tcW w:w="1985" w:type="dxa"/>
          </w:tcPr>
          <w:p w14:paraId="4DDCC9E9"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rPr>
            </w:pPr>
            <w:r w:rsidRPr="006D29B2">
              <w:rPr>
                <w:rFonts w:asciiTheme="minorHAnsi" w:hAnsiTheme="minorHAnsi" w:cs="Calibri"/>
                <w:color w:val="0C0C0C" w:themeColor="text2" w:themeShade="80"/>
                <w:szCs w:val="18"/>
              </w:rPr>
              <w:t>Laag</w:t>
            </w:r>
          </w:p>
        </w:tc>
        <w:tc>
          <w:tcPr>
            <w:tcW w:w="2835" w:type="dxa"/>
          </w:tcPr>
          <w:p w14:paraId="2A3ABD7F" w14:textId="77777777" w:rsidR="004B0AA3" w:rsidRPr="006D29B2" w:rsidRDefault="004B0AA3" w:rsidP="00652192">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1A1918" w:themeColor="text1"/>
                <w:szCs w:val="18"/>
                <w:lang w:val="en-US"/>
              </w:rPr>
            </w:pPr>
            <w:proofErr w:type="spellStart"/>
            <w:r w:rsidRPr="006D29B2">
              <w:rPr>
                <w:rFonts w:asciiTheme="minorHAnsi" w:hAnsiTheme="minorHAnsi" w:cs="Calibri"/>
                <w:color w:val="0C0C0C" w:themeColor="text2" w:themeShade="80"/>
                <w:szCs w:val="18"/>
                <w:lang w:val="en-US"/>
              </w:rPr>
              <w:t>teammanager</w:t>
            </w:r>
            <w:proofErr w:type="spellEnd"/>
            <w:r w:rsidRPr="006D29B2">
              <w:rPr>
                <w:rFonts w:asciiTheme="minorHAnsi" w:hAnsiTheme="minorHAnsi" w:cs="Calibri"/>
                <w:color w:val="0C0C0C" w:themeColor="text2" w:themeShade="80"/>
                <w:szCs w:val="18"/>
                <w:lang w:val="en-US"/>
              </w:rPr>
              <w:t xml:space="preserve"> OOV, CISO, Privacy Officer </w:t>
            </w:r>
          </w:p>
        </w:tc>
      </w:tr>
    </w:tbl>
    <w:p w14:paraId="383F1CBA" w14:textId="77777777" w:rsidR="004B0AA3" w:rsidRPr="006D29B2" w:rsidRDefault="004B0AA3" w:rsidP="004B0AA3">
      <w:pPr>
        <w:contextualSpacing/>
        <w:rPr>
          <w:szCs w:val="18"/>
          <w:lang w:val="en-US"/>
        </w:rPr>
      </w:pPr>
    </w:p>
    <w:p w14:paraId="501DBBC5" w14:textId="77777777" w:rsidR="004B0AA3" w:rsidRPr="005140F7" w:rsidRDefault="004B0AA3" w:rsidP="004B0AA3">
      <w:pPr>
        <w:pStyle w:val="Kop1"/>
      </w:pPr>
      <w:bookmarkStart w:id="95" w:name="_Toc188960178"/>
      <w:bookmarkStart w:id="96" w:name="_Toc192171593"/>
      <w:bookmarkStart w:id="97" w:name="_Toc192171624"/>
      <w:r w:rsidRPr="005140F7">
        <w:lastRenderedPageBreak/>
        <w:t>Ondertekening</w:t>
      </w:r>
      <w:bookmarkEnd w:id="95"/>
      <w:bookmarkEnd w:id="96"/>
      <w:bookmarkEnd w:id="97"/>
    </w:p>
    <w:p w14:paraId="50D67862" w14:textId="77777777" w:rsidR="005140F7" w:rsidRPr="006D29B2" w:rsidRDefault="005140F7" w:rsidP="004B0AA3">
      <w:pPr>
        <w:rPr>
          <w:szCs w:val="18"/>
        </w:rPr>
      </w:pPr>
    </w:p>
    <w:p w14:paraId="1FB95CA5" w14:textId="643E9B3E" w:rsidR="004B0AA3" w:rsidRPr="006D29B2" w:rsidRDefault="004B0AA3" w:rsidP="004B0AA3">
      <w:pPr>
        <w:rPr>
          <w:szCs w:val="18"/>
        </w:rPr>
      </w:pPr>
      <w:r w:rsidRPr="006D29B2">
        <w:rPr>
          <w:szCs w:val="18"/>
        </w:rPr>
        <w:t xml:space="preserve">Om de DPIA formeel vast te stellen is het noodzakelijk deze te ondertekenen, zodat het duidelijk is dat de DPIA door de verantwoordelijke(n) akkoord is bevonden. </w:t>
      </w:r>
    </w:p>
    <w:p w14:paraId="2523E4E2" w14:textId="77777777" w:rsidR="004B0AA3" w:rsidRPr="006D29B2" w:rsidRDefault="004B0AA3" w:rsidP="004B0AA3">
      <w:pPr>
        <w:rPr>
          <w:szCs w:val="18"/>
        </w:rPr>
      </w:pPr>
    </w:p>
    <w:tbl>
      <w:tblPr>
        <w:tblStyle w:val="Tabelraster"/>
        <w:tblW w:w="0" w:type="auto"/>
        <w:tblLook w:val="04A0" w:firstRow="1" w:lastRow="0" w:firstColumn="1" w:lastColumn="0" w:noHBand="0" w:noVBand="1"/>
      </w:tblPr>
      <w:tblGrid>
        <w:gridCol w:w="3686"/>
        <w:gridCol w:w="3525"/>
      </w:tblGrid>
      <w:tr w:rsidR="004B0AA3" w:rsidRPr="006D29B2" w14:paraId="418901DD" w14:textId="77777777" w:rsidTr="00652192">
        <w:trPr>
          <w:trHeight w:val="415"/>
        </w:trPr>
        <w:tc>
          <w:tcPr>
            <w:tcW w:w="3686" w:type="dxa"/>
          </w:tcPr>
          <w:p w14:paraId="6D107BC1" w14:textId="77777777" w:rsidR="004B0AA3" w:rsidRPr="006D29B2" w:rsidRDefault="004B0AA3" w:rsidP="00652192">
            <w:pPr>
              <w:rPr>
                <w:szCs w:val="18"/>
              </w:rPr>
            </w:pPr>
            <w:r w:rsidRPr="006D29B2">
              <w:rPr>
                <w:szCs w:val="18"/>
              </w:rPr>
              <w:t>Naam verantwoordelijke(n)</w:t>
            </w:r>
          </w:p>
        </w:tc>
        <w:tc>
          <w:tcPr>
            <w:tcW w:w="3525" w:type="dxa"/>
          </w:tcPr>
          <w:p w14:paraId="2C688A29" w14:textId="77777777" w:rsidR="004B0AA3" w:rsidRPr="006D29B2" w:rsidRDefault="004B0AA3" w:rsidP="00652192">
            <w:pPr>
              <w:rPr>
                <w:szCs w:val="18"/>
              </w:rPr>
            </w:pPr>
          </w:p>
        </w:tc>
      </w:tr>
      <w:tr w:rsidR="004B0AA3" w:rsidRPr="006D29B2" w14:paraId="3B90ABBC" w14:textId="77777777" w:rsidTr="00652192">
        <w:trPr>
          <w:trHeight w:val="406"/>
        </w:trPr>
        <w:tc>
          <w:tcPr>
            <w:tcW w:w="3686" w:type="dxa"/>
          </w:tcPr>
          <w:p w14:paraId="40195340" w14:textId="77777777" w:rsidR="004B0AA3" w:rsidRPr="006D29B2" w:rsidRDefault="004B0AA3" w:rsidP="00652192">
            <w:pPr>
              <w:rPr>
                <w:szCs w:val="18"/>
              </w:rPr>
            </w:pPr>
            <w:r w:rsidRPr="006D29B2">
              <w:rPr>
                <w:szCs w:val="18"/>
              </w:rPr>
              <w:t>Directie/afdeling verantwoordelijke(n)</w:t>
            </w:r>
          </w:p>
        </w:tc>
        <w:tc>
          <w:tcPr>
            <w:tcW w:w="3525" w:type="dxa"/>
          </w:tcPr>
          <w:p w14:paraId="269BA188" w14:textId="77777777" w:rsidR="004B0AA3" w:rsidRPr="006D29B2" w:rsidRDefault="004B0AA3" w:rsidP="00652192">
            <w:pPr>
              <w:rPr>
                <w:szCs w:val="18"/>
              </w:rPr>
            </w:pPr>
          </w:p>
        </w:tc>
      </w:tr>
      <w:tr w:rsidR="004B0AA3" w:rsidRPr="006D29B2" w14:paraId="3916BAF8" w14:textId="77777777" w:rsidTr="00652192">
        <w:trPr>
          <w:trHeight w:val="413"/>
        </w:trPr>
        <w:tc>
          <w:tcPr>
            <w:tcW w:w="3686" w:type="dxa"/>
          </w:tcPr>
          <w:p w14:paraId="38191028" w14:textId="77777777" w:rsidR="004B0AA3" w:rsidRPr="006D29B2" w:rsidRDefault="004B0AA3" w:rsidP="00652192">
            <w:pPr>
              <w:rPr>
                <w:szCs w:val="18"/>
              </w:rPr>
            </w:pPr>
            <w:r w:rsidRPr="006D29B2">
              <w:rPr>
                <w:szCs w:val="18"/>
              </w:rPr>
              <w:t>Functie verantwoordelijke(n)</w:t>
            </w:r>
          </w:p>
        </w:tc>
        <w:tc>
          <w:tcPr>
            <w:tcW w:w="3525" w:type="dxa"/>
          </w:tcPr>
          <w:p w14:paraId="348DA599" w14:textId="77777777" w:rsidR="004B0AA3" w:rsidRPr="006D29B2" w:rsidRDefault="004B0AA3" w:rsidP="00652192">
            <w:pPr>
              <w:rPr>
                <w:szCs w:val="18"/>
              </w:rPr>
            </w:pPr>
          </w:p>
        </w:tc>
      </w:tr>
      <w:tr w:rsidR="004B0AA3" w:rsidRPr="006D29B2" w14:paraId="34D9DC9B" w14:textId="77777777" w:rsidTr="00652192">
        <w:trPr>
          <w:trHeight w:val="419"/>
        </w:trPr>
        <w:tc>
          <w:tcPr>
            <w:tcW w:w="3686" w:type="dxa"/>
          </w:tcPr>
          <w:p w14:paraId="380F9483" w14:textId="77777777" w:rsidR="004B0AA3" w:rsidRPr="006D29B2" w:rsidRDefault="004B0AA3" w:rsidP="00652192">
            <w:pPr>
              <w:rPr>
                <w:szCs w:val="18"/>
              </w:rPr>
            </w:pPr>
            <w:r w:rsidRPr="006D29B2">
              <w:rPr>
                <w:szCs w:val="18"/>
              </w:rPr>
              <w:t>Datum ondertekening</w:t>
            </w:r>
          </w:p>
        </w:tc>
        <w:tc>
          <w:tcPr>
            <w:tcW w:w="3525" w:type="dxa"/>
          </w:tcPr>
          <w:p w14:paraId="48C125F4" w14:textId="77777777" w:rsidR="004B0AA3" w:rsidRPr="006D29B2" w:rsidRDefault="004B0AA3" w:rsidP="00652192">
            <w:pPr>
              <w:rPr>
                <w:szCs w:val="18"/>
              </w:rPr>
            </w:pPr>
          </w:p>
        </w:tc>
      </w:tr>
      <w:tr w:rsidR="004B0AA3" w:rsidRPr="006D29B2" w14:paraId="6DC0500B" w14:textId="77777777" w:rsidTr="00652192">
        <w:trPr>
          <w:trHeight w:val="1109"/>
        </w:trPr>
        <w:tc>
          <w:tcPr>
            <w:tcW w:w="3686" w:type="dxa"/>
          </w:tcPr>
          <w:p w14:paraId="24F0ED6B" w14:textId="77777777" w:rsidR="004B0AA3" w:rsidRPr="006D29B2" w:rsidRDefault="004B0AA3" w:rsidP="00652192">
            <w:pPr>
              <w:rPr>
                <w:szCs w:val="18"/>
              </w:rPr>
            </w:pPr>
            <w:r w:rsidRPr="006D29B2">
              <w:rPr>
                <w:szCs w:val="18"/>
              </w:rPr>
              <w:t xml:space="preserve">Handtekening </w:t>
            </w:r>
          </w:p>
        </w:tc>
        <w:tc>
          <w:tcPr>
            <w:tcW w:w="3525" w:type="dxa"/>
          </w:tcPr>
          <w:p w14:paraId="49D0E3CF" w14:textId="77777777" w:rsidR="004B0AA3" w:rsidRPr="006D29B2" w:rsidRDefault="004B0AA3" w:rsidP="00652192">
            <w:pPr>
              <w:rPr>
                <w:szCs w:val="18"/>
              </w:rPr>
            </w:pPr>
          </w:p>
        </w:tc>
      </w:tr>
    </w:tbl>
    <w:p w14:paraId="05CB99A8" w14:textId="77777777" w:rsidR="004B0AA3" w:rsidRPr="006D29B2" w:rsidRDefault="004B0AA3" w:rsidP="004B0AA3">
      <w:pPr>
        <w:rPr>
          <w:i/>
          <w:iCs/>
          <w:szCs w:val="18"/>
        </w:rPr>
      </w:pPr>
    </w:p>
    <w:p w14:paraId="7478F132" w14:textId="77777777" w:rsidR="0082230A" w:rsidRDefault="0082230A">
      <w:pPr>
        <w:rPr>
          <w:rFonts w:asciiTheme="majorHAnsi" w:eastAsiaTheme="majorEastAsia" w:hAnsiTheme="majorHAnsi" w:cstheme="majorBidi"/>
          <w:b/>
          <w:color w:val="7938DF" w:themeColor="accent1"/>
          <w:sz w:val="44"/>
          <w:szCs w:val="32"/>
        </w:rPr>
      </w:pPr>
      <w:r>
        <w:br w:type="page"/>
      </w:r>
    </w:p>
    <w:bookmarkEnd w:id="0"/>
    <w:bookmarkEnd w:id="1"/>
    <w:bookmarkEnd w:id="2"/>
    <w:p w14:paraId="1574699F" w14:textId="77777777" w:rsidR="002B22F1" w:rsidRDefault="002B22F1" w:rsidP="00727FEA">
      <w:pPr>
        <w:spacing w:after="200" w:line="288" w:lineRule="auto"/>
        <w:sectPr w:rsidR="002B22F1" w:rsidSect="00FF76CE">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2268" w:left="1134" w:header="0" w:footer="0" w:gutter="0"/>
          <w:pgNumType w:start="0"/>
          <w:cols w:space="708"/>
          <w:titlePg/>
          <w:docGrid w:linePitch="360"/>
        </w:sectPr>
      </w:pPr>
    </w:p>
    <w:p w14:paraId="2E04BFCC" w14:textId="77777777" w:rsidR="00727FEA" w:rsidRPr="000C242E" w:rsidRDefault="00604A00" w:rsidP="00727FEA">
      <w:pPr>
        <w:spacing w:after="200" w:line="288" w:lineRule="auto"/>
      </w:pPr>
      <w:r w:rsidRPr="001D4177">
        <w:rPr>
          <w:noProof/>
          <w:lang w:val="en-GB" w:eastAsia="en-GB"/>
        </w:rPr>
        <w:lastRenderedPageBreak/>
        <mc:AlternateContent>
          <mc:Choice Requires="wps">
            <w:drawing>
              <wp:anchor distT="0" distB="0" distL="114300" distR="114300" simplePos="0" relativeHeight="251666432" behindDoc="0" locked="0" layoutInCell="1" allowOverlap="1" wp14:anchorId="7BF46E56" wp14:editId="6B39D805">
                <wp:simplePos x="0" y="0"/>
                <wp:positionH relativeFrom="column">
                  <wp:posOffset>344533</wp:posOffset>
                </wp:positionH>
                <wp:positionV relativeFrom="page">
                  <wp:posOffset>7563393</wp:posOffset>
                </wp:positionV>
                <wp:extent cx="5542280" cy="1555387"/>
                <wp:effectExtent l="0" t="0" r="7620" b="6985"/>
                <wp:wrapNone/>
                <wp:docPr id="13" name="Text Box 13"/>
                <wp:cNvGraphicFramePr/>
                <a:graphic xmlns:a="http://schemas.openxmlformats.org/drawingml/2006/main">
                  <a:graphicData uri="http://schemas.microsoft.com/office/word/2010/wordprocessingShape">
                    <wps:wsp>
                      <wps:cNvSpPr txBox="1"/>
                      <wps:spPr>
                        <a:xfrm>
                          <a:off x="0" y="0"/>
                          <a:ext cx="5542280" cy="1555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A84985" w14:textId="77777777" w:rsidR="002B22F1" w:rsidRPr="000E4BD6" w:rsidRDefault="002B22F1" w:rsidP="000E4BD6">
                            <w:pPr>
                              <w:rPr>
                                <w:color w:val="FFFFFF" w:themeColor="background1"/>
                                <w:sz w:val="16"/>
                                <w:szCs w:val="16"/>
                              </w:rPr>
                            </w:pPr>
                            <w:r w:rsidRPr="000E4BD6">
                              <w:rPr>
                                <w:color w:val="FFFFFF" w:themeColor="background1"/>
                                <w:sz w:val="16"/>
                                <w:szCs w:val="16"/>
                              </w:rPr>
                              <w:t>© 202</w:t>
                            </w:r>
                            <w:r w:rsidR="00BC09EE">
                              <w:rPr>
                                <w:color w:val="FFFFFF" w:themeColor="background1"/>
                                <w:sz w:val="16"/>
                                <w:szCs w:val="16"/>
                              </w:rPr>
                              <w:t>4</w:t>
                            </w:r>
                            <w:r w:rsidRPr="000E4BD6">
                              <w:rPr>
                                <w:color w:val="FFFFFF" w:themeColor="background1"/>
                                <w:sz w:val="16"/>
                                <w:szCs w:val="16"/>
                              </w:rPr>
                              <w:t>, Regionaal Informatie</w:t>
                            </w:r>
                            <w:r w:rsidR="000E4BD6" w:rsidRPr="000E4BD6">
                              <w:rPr>
                                <w:color w:val="FFFFFF" w:themeColor="background1"/>
                                <w:sz w:val="16"/>
                                <w:szCs w:val="16"/>
                              </w:rPr>
                              <w:t>-</w:t>
                            </w:r>
                            <w:r w:rsidRPr="000E4BD6">
                              <w:rPr>
                                <w:color w:val="FFFFFF" w:themeColor="background1"/>
                                <w:sz w:val="16"/>
                                <w:szCs w:val="16"/>
                              </w:rPr>
                              <w:t xml:space="preserve"> en Expertisecentrum </w:t>
                            </w:r>
                            <w:r w:rsidR="000E4BD6" w:rsidRPr="000E4BD6">
                              <w:rPr>
                                <w:color w:val="FFFFFF" w:themeColor="background1"/>
                                <w:sz w:val="16"/>
                                <w:szCs w:val="16"/>
                              </w:rPr>
                              <w:t>RIEC</w:t>
                            </w:r>
                            <w:r w:rsidR="00B04C9C">
                              <w:rPr>
                                <w:color w:val="FFFFFF" w:themeColor="background1"/>
                                <w:sz w:val="16"/>
                                <w:szCs w:val="16"/>
                              </w:rPr>
                              <w:t xml:space="preserve"> </w:t>
                            </w:r>
                            <w:r w:rsidRPr="000E4BD6">
                              <w:rPr>
                                <w:color w:val="FFFFFF" w:themeColor="background1"/>
                                <w:sz w:val="16"/>
                                <w:szCs w:val="16"/>
                              </w:rPr>
                              <w:t xml:space="preserve">(uitgegeven in eigen beheer). Alle rechten voorbehouden. Niets uit deze uitgave mag zonder bronvermelding worden verveelvoudigd, opgeslagen in een geautomatiseerd gegevensbestand, of openbaar gemaakt, in enige vorm of op enige wijze, hetzij elektronisch, mechanisch, door print-outs, kopieën, of op welke andere manier zonder voorafgaande toestemming van de uitgever. </w:t>
                            </w:r>
                            <w:r w:rsidR="000E4BD6" w:rsidRPr="000E4BD6">
                              <w:rPr>
                                <w:color w:val="FFFFFF" w:themeColor="background1"/>
                                <w:sz w:val="16"/>
                                <w:szCs w:val="16"/>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46E56" id="Text Box 13" o:spid="_x0000_s1028" type="#_x0000_t202" style="position:absolute;margin-left:27.15pt;margin-top:595.55pt;width:436.4pt;height:1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mC0ZQIAADcFAAAOAAAAZHJzL2Uyb0RvYy54bWysVMlu2zAQvRfoPxC8N/JSp4ZhOXAdpCgQ&#10;JEGdImeaIm2hFIcd0pbcr++QkuzA7SVFL9SI82Z5s3B+01SGHRT6EmzOh1cDzpSVUJR2m/Pvz3cf&#10;ppz5IGwhDFiV86Py/Gbx/t28djM1gh2YQiEjJ9bPapfzXQhulmVe7lQl/BU4ZUmpASsR6Be3WYGi&#10;Ju+VyUaDwXVWAxYOQSrv6fa2VfJF8q+1kuFRa68CMzmn3EI6MZ2beGaLuZhtUbhdKbs0xD9kUYnS&#10;UtCTq1sRBNtj+YerqpQIHnS4klBloHUpVeJAbIaDCzbrnXAqcaHieHcqk/9/buXDYe2ekIXmMzTU&#10;wFiQ2vmZp8vIp9FYxS9lykhPJTyeyqaawCRdTiYfR6MpqSTphpPJZDz9FP1kZ3OHPnxRULEo5Byp&#10;L6lc4nDvQwvtITGahbvSmNQbY1md8+vxZJAMThpybmzEqtTlzs059SSFo1ERY+w3pVlZJAbxIs2X&#10;WhlkB0GTIaRUNiTyyS+hI0pTEm8x7PDnrN5i3PLoI4MNJ+OqtICJ/UXaxY8+Zd3iqeaveEcxNJuG&#10;iOd83Hd2A8WRGo7Q7oJ38q6kptwLH54E0vBTI2mhwyMd2gAVHzqJsx3gr7/dRzzNJGk5q2mZcu5/&#10;7gUqzsxXS9MaN68XsBc2vWD31QqoC0N6KpxMIhlgML2oEaoX2vNljEIqYSXFyrkM2P+sQrvU9FJI&#10;tVwmGG2YE+Herp2MzmNb4pA9Ny8CXTeJgYb4AfpFE7OLgWyx0dLCch9Al2laY2XbOnYVp+1M8969&#10;JHH9X/8n1Pm9W/wGAAD//wMAUEsDBBQABgAIAAAAIQD/F5IZ4gAAAAwBAAAPAAAAZHJzL2Rvd25y&#10;ZXYueG1sTI/BTsMwEETvSPyDtUjcqOO2FBriVAiJUpBAouUD3HibpInXUeym4e9ZTnDbnRnNvs1W&#10;o2vFgH2oPWlQkwQEUuFtTaWGr93zzT2IEA1Z03pCDd8YYJVfXmQmtf5MnzhsYym4hEJqNFQxdqmU&#10;oajQmTDxHRJ7B987E3ntS2l7c+Zy18ppkiykMzXxhcp0+FRh0WxPTsO6Pqjdx9CUXdW8vqzfNu/H&#10;zTFqfX01Pj6AiDjGvzD84jM65My09yeyQbQabuczTrKulkqB4MRyesfDnqX5bJGAzDP5/4n8BwAA&#10;//8DAFBLAQItABQABgAIAAAAIQC2gziS/gAAAOEBAAATAAAAAAAAAAAAAAAAAAAAAABbQ29udGVu&#10;dF9UeXBlc10ueG1sUEsBAi0AFAAGAAgAAAAhADj9If/WAAAAlAEAAAsAAAAAAAAAAAAAAAAALwEA&#10;AF9yZWxzLy5yZWxzUEsBAi0AFAAGAAgAAAAhAEjmYLRlAgAANwUAAA4AAAAAAAAAAAAAAAAALgIA&#10;AGRycy9lMm9Eb2MueG1sUEsBAi0AFAAGAAgAAAAhAP8XkhniAAAADAEAAA8AAAAAAAAAAAAAAAAA&#10;vwQAAGRycy9kb3ducmV2LnhtbFBLBQYAAAAABAAEAPMAAADOBQAAAAA=&#10;" filled="f" stroked="f" strokeweight=".5pt">
                <v:textbox inset="0,0,0,0">
                  <w:txbxContent>
                    <w:p w14:paraId="41A84985" w14:textId="77777777" w:rsidR="002B22F1" w:rsidRPr="000E4BD6" w:rsidRDefault="002B22F1" w:rsidP="000E4BD6">
                      <w:pPr>
                        <w:rPr>
                          <w:color w:val="FFFFFF" w:themeColor="background1"/>
                          <w:sz w:val="16"/>
                          <w:szCs w:val="16"/>
                        </w:rPr>
                      </w:pPr>
                      <w:r w:rsidRPr="000E4BD6">
                        <w:rPr>
                          <w:color w:val="FFFFFF" w:themeColor="background1"/>
                          <w:sz w:val="16"/>
                          <w:szCs w:val="16"/>
                        </w:rPr>
                        <w:t>© 202</w:t>
                      </w:r>
                      <w:r w:rsidR="00BC09EE">
                        <w:rPr>
                          <w:color w:val="FFFFFF" w:themeColor="background1"/>
                          <w:sz w:val="16"/>
                          <w:szCs w:val="16"/>
                        </w:rPr>
                        <w:t>4</w:t>
                      </w:r>
                      <w:r w:rsidRPr="000E4BD6">
                        <w:rPr>
                          <w:color w:val="FFFFFF" w:themeColor="background1"/>
                          <w:sz w:val="16"/>
                          <w:szCs w:val="16"/>
                        </w:rPr>
                        <w:t>, Regionaal Informatie</w:t>
                      </w:r>
                      <w:r w:rsidR="000E4BD6" w:rsidRPr="000E4BD6">
                        <w:rPr>
                          <w:color w:val="FFFFFF" w:themeColor="background1"/>
                          <w:sz w:val="16"/>
                          <w:szCs w:val="16"/>
                        </w:rPr>
                        <w:t>-</w:t>
                      </w:r>
                      <w:r w:rsidRPr="000E4BD6">
                        <w:rPr>
                          <w:color w:val="FFFFFF" w:themeColor="background1"/>
                          <w:sz w:val="16"/>
                          <w:szCs w:val="16"/>
                        </w:rPr>
                        <w:t xml:space="preserve"> en Expertisecentrum </w:t>
                      </w:r>
                      <w:r w:rsidR="000E4BD6" w:rsidRPr="000E4BD6">
                        <w:rPr>
                          <w:color w:val="FFFFFF" w:themeColor="background1"/>
                          <w:sz w:val="16"/>
                          <w:szCs w:val="16"/>
                        </w:rPr>
                        <w:t>RIEC</w:t>
                      </w:r>
                      <w:r w:rsidR="00B04C9C">
                        <w:rPr>
                          <w:color w:val="FFFFFF" w:themeColor="background1"/>
                          <w:sz w:val="16"/>
                          <w:szCs w:val="16"/>
                        </w:rPr>
                        <w:t xml:space="preserve"> </w:t>
                      </w:r>
                      <w:r w:rsidRPr="000E4BD6">
                        <w:rPr>
                          <w:color w:val="FFFFFF" w:themeColor="background1"/>
                          <w:sz w:val="16"/>
                          <w:szCs w:val="16"/>
                        </w:rPr>
                        <w:t xml:space="preserve">(uitgegeven in eigen beheer). Alle rechten voorbehouden. Niets uit deze uitgave mag zonder bronvermelding worden verveelvoudigd, opgeslagen in een geautomatiseerd gegevensbestand, of openbaar gemaakt, in enige vorm of op enige wijze, hetzij elektronisch, mechanisch, door print-outs, kopieën, of op welke andere manier zonder voorafgaande toestemming van de uitgever. </w:t>
                      </w:r>
                      <w:r w:rsidR="000E4BD6" w:rsidRPr="000E4BD6">
                        <w:rPr>
                          <w:color w:val="FFFFFF" w:themeColor="background1"/>
                          <w:sz w:val="16"/>
                          <w:szCs w:val="16"/>
                        </w:rPr>
                        <w:t xml:space="preserve"> </w:t>
                      </w:r>
                    </w:p>
                  </w:txbxContent>
                </v:textbox>
                <w10:wrap anchory="page"/>
              </v:shape>
            </w:pict>
          </mc:Fallback>
        </mc:AlternateContent>
      </w:r>
      <w:r w:rsidR="000350BE">
        <w:rPr>
          <w:noProof/>
        </w:rPr>
        <w:drawing>
          <wp:anchor distT="0" distB="0" distL="114300" distR="114300" simplePos="0" relativeHeight="251667456" behindDoc="1" locked="0" layoutInCell="1" allowOverlap="1" wp14:anchorId="25211E8C" wp14:editId="029D958A">
            <wp:simplePos x="0" y="0"/>
            <wp:positionH relativeFrom="column">
              <wp:posOffset>357505</wp:posOffset>
            </wp:positionH>
            <wp:positionV relativeFrom="paragraph">
              <wp:posOffset>421005</wp:posOffset>
            </wp:positionV>
            <wp:extent cx="4889500" cy="2301875"/>
            <wp:effectExtent l="0" t="0" r="0" b="0"/>
            <wp:wrapTight wrapText="bothSides">
              <wp:wrapPolygon edited="0">
                <wp:start x="393" y="477"/>
                <wp:lineTo x="56" y="1192"/>
                <wp:lineTo x="0" y="3456"/>
                <wp:lineTo x="56" y="4052"/>
                <wp:lineTo x="1459" y="6435"/>
                <wp:lineTo x="393" y="6912"/>
                <wp:lineTo x="0" y="7508"/>
                <wp:lineTo x="0" y="10010"/>
                <wp:lineTo x="2300" y="10249"/>
                <wp:lineTo x="14868" y="10249"/>
                <wp:lineTo x="4320" y="11441"/>
                <wp:lineTo x="4320" y="12156"/>
                <wp:lineTo x="785" y="12394"/>
                <wp:lineTo x="0" y="12751"/>
                <wp:lineTo x="0" y="15492"/>
                <wp:lineTo x="3086" y="15969"/>
                <wp:lineTo x="10996" y="15969"/>
                <wp:lineTo x="2917" y="16684"/>
                <wp:lineTo x="2917" y="17757"/>
                <wp:lineTo x="954" y="17876"/>
                <wp:lineTo x="0" y="17995"/>
                <wp:lineTo x="0" y="20021"/>
                <wp:lineTo x="449" y="21094"/>
                <wp:lineTo x="14531" y="21094"/>
                <wp:lineTo x="17056" y="20855"/>
                <wp:lineTo x="17168" y="20021"/>
                <wp:lineTo x="16719" y="19783"/>
                <wp:lineTo x="17056" y="18710"/>
                <wp:lineTo x="17056" y="17876"/>
                <wp:lineTo x="16719" y="17876"/>
                <wp:lineTo x="16831" y="16922"/>
                <wp:lineTo x="16102" y="16684"/>
                <wp:lineTo x="12118" y="15969"/>
                <wp:lineTo x="18290" y="15969"/>
                <wp:lineTo x="20590" y="15492"/>
                <wp:lineTo x="20590" y="13228"/>
                <wp:lineTo x="19917" y="12513"/>
                <wp:lineTo x="18851" y="12156"/>
                <wp:lineTo x="18963" y="11679"/>
                <wp:lineTo x="18683" y="11441"/>
                <wp:lineTo x="16438" y="10249"/>
                <wp:lineTo x="19188" y="10249"/>
                <wp:lineTo x="19917" y="9891"/>
                <wp:lineTo x="19917" y="7150"/>
                <wp:lineTo x="18683" y="6793"/>
                <wp:lineTo x="12960" y="6078"/>
                <wp:lineTo x="9482" y="4529"/>
                <wp:lineTo x="9538" y="1788"/>
                <wp:lineTo x="8752" y="1549"/>
                <wp:lineTo x="1346" y="477"/>
                <wp:lineTo x="393" y="477"/>
              </wp:wrapPolygon>
            </wp:wrapTight>
            <wp:docPr id="665972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7294" name="Afbeelding 1"/>
                    <pic:cNvPicPr/>
                  </pic:nvPicPr>
                  <pic:blipFill>
                    <a:blip r:embed="rId16">
                      <a:extLst>
                        <a:ext uri="{28A0092B-C50C-407E-A947-70E740481C1C}">
                          <a14:useLocalDpi xmlns:a14="http://schemas.microsoft.com/office/drawing/2010/main" val="0"/>
                        </a:ext>
                      </a:extLst>
                    </a:blip>
                    <a:stretch>
                      <a:fillRect/>
                    </a:stretch>
                  </pic:blipFill>
                  <pic:spPr>
                    <a:xfrm>
                      <a:off x="0" y="0"/>
                      <a:ext cx="4889500" cy="2301875"/>
                    </a:xfrm>
                    <a:prstGeom prst="rect">
                      <a:avLst/>
                    </a:prstGeom>
                  </pic:spPr>
                </pic:pic>
              </a:graphicData>
            </a:graphic>
            <wp14:sizeRelH relativeFrom="page">
              <wp14:pctWidth>0</wp14:pctWidth>
            </wp14:sizeRelH>
            <wp14:sizeRelV relativeFrom="page">
              <wp14:pctHeight>0</wp14:pctHeight>
            </wp14:sizeRelV>
          </wp:anchor>
        </w:drawing>
      </w:r>
      <w:r w:rsidR="000E4BD6">
        <w:t xml:space="preserve"> </w:t>
      </w:r>
    </w:p>
    <w:sectPr w:rsidR="00727FEA" w:rsidRPr="000C242E" w:rsidSect="00FF76CE">
      <w:headerReference w:type="first" r:id="rId17"/>
      <w:pgSz w:w="11906" w:h="16838"/>
      <w:pgMar w:top="1418" w:right="1134" w:bottom="2268"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3DF21" w14:textId="77777777" w:rsidR="004B0AA3" w:rsidRDefault="004B0AA3" w:rsidP="00677702">
      <w:r>
        <w:separator/>
      </w:r>
    </w:p>
  </w:endnote>
  <w:endnote w:type="continuationSeparator" w:id="0">
    <w:p w14:paraId="66971EDD" w14:textId="77777777" w:rsidR="004B0AA3" w:rsidRDefault="004B0AA3" w:rsidP="00677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 w:name="Carlito">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75984330"/>
      <w:docPartObj>
        <w:docPartGallery w:val="Page Numbers (Bottom of Page)"/>
        <w:docPartUnique/>
      </w:docPartObj>
    </w:sdtPr>
    <w:sdtEndPr>
      <w:rPr>
        <w:rStyle w:val="Paginanummer"/>
      </w:rPr>
    </w:sdtEndPr>
    <w:sdtContent>
      <w:p w14:paraId="6C774D7A" w14:textId="77777777" w:rsidR="002A479A" w:rsidRDefault="002A479A" w:rsidP="00F22233">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1998219846"/>
      <w:docPartObj>
        <w:docPartGallery w:val="Page Numbers (Bottom of Page)"/>
        <w:docPartUnique/>
      </w:docPartObj>
    </w:sdtPr>
    <w:sdtEndPr>
      <w:rPr>
        <w:rStyle w:val="Paginanummer"/>
      </w:rPr>
    </w:sdtEndPr>
    <w:sdtContent>
      <w:p w14:paraId="37E42649" w14:textId="77777777" w:rsidR="002A479A" w:rsidRDefault="002A479A" w:rsidP="002A479A">
        <w:pPr>
          <w:pStyle w:val="Voettekst"/>
          <w:framePr w:wrap="none" w:vAnchor="text" w:hAnchor="margin" w:xAlign="right" w:y="1"/>
          <w:ind w:firstLine="360"/>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69DA266" w14:textId="77777777" w:rsidR="002A479A" w:rsidRDefault="002A479A" w:rsidP="002A479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38531998"/>
      <w:docPartObj>
        <w:docPartGallery w:val="Page Numbers (Bottom of Page)"/>
        <w:docPartUnique/>
      </w:docPartObj>
    </w:sdtPr>
    <w:sdtEndPr>
      <w:rPr>
        <w:rStyle w:val="Paginanummer"/>
      </w:rPr>
    </w:sdtEndPr>
    <w:sdtContent>
      <w:p w14:paraId="528C8675" w14:textId="77777777" w:rsidR="002A479A" w:rsidRPr="0082230A" w:rsidRDefault="002A479A" w:rsidP="009752D2">
        <w:pPr>
          <w:pStyle w:val="Voettekst"/>
          <w:framePr w:w="338" w:wrap="notBeside" w:vAnchor="text" w:hAnchor="page" w:x="10569" w:y="-801"/>
          <w:rPr>
            <w:rStyle w:val="Paginanummer"/>
          </w:rPr>
        </w:pPr>
        <w:r w:rsidRPr="009752D2">
          <w:rPr>
            <w:rStyle w:val="Paginanummer"/>
            <w:color w:val="7938DF" w:themeColor="accent1"/>
            <w:sz w:val="14"/>
            <w:szCs w:val="14"/>
          </w:rPr>
          <w:fldChar w:fldCharType="begin"/>
        </w:r>
        <w:r w:rsidRPr="009752D2">
          <w:rPr>
            <w:rStyle w:val="Paginanummer"/>
            <w:color w:val="7938DF" w:themeColor="accent1"/>
            <w:sz w:val="14"/>
            <w:szCs w:val="14"/>
          </w:rPr>
          <w:instrText xml:space="preserve"> PAGE </w:instrText>
        </w:r>
        <w:r w:rsidRPr="009752D2">
          <w:rPr>
            <w:rStyle w:val="Paginanummer"/>
            <w:color w:val="7938DF" w:themeColor="accent1"/>
            <w:sz w:val="14"/>
            <w:szCs w:val="14"/>
          </w:rPr>
          <w:fldChar w:fldCharType="separate"/>
        </w:r>
        <w:r w:rsidRPr="009752D2">
          <w:rPr>
            <w:rStyle w:val="Paginanummer"/>
            <w:noProof/>
            <w:color w:val="7938DF" w:themeColor="accent1"/>
            <w:sz w:val="14"/>
            <w:szCs w:val="14"/>
          </w:rPr>
          <w:t>2</w:t>
        </w:r>
        <w:r w:rsidRPr="009752D2">
          <w:rPr>
            <w:rStyle w:val="Paginanummer"/>
            <w:color w:val="7938DF" w:themeColor="accent1"/>
            <w:sz w:val="14"/>
            <w:szCs w:val="14"/>
          </w:rPr>
          <w:fldChar w:fldCharType="end"/>
        </w:r>
      </w:p>
    </w:sdtContent>
  </w:sdt>
  <w:p w14:paraId="740F1091" w14:textId="33B99DF7" w:rsidR="00677702" w:rsidRDefault="009752D2" w:rsidP="002A479A">
    <w:pPr>
      <w:pStyle w:val="Voettekst"/>
      <w:ind w:right="360" w:firstLine="360"/>
    </w:pPr>
    <w:r>
      <w:rPr>
        <w:noProof/>
      </w:rPr>
      <mc:AlternateContent>
        <mc:Choice Requires="wps">
          <w:drawing>
            <wp:anchor distT="45720" distB="45720" distL="114300" distR="114300" simplePos="0" relativeHeight="251679744" behindDoc="0" locked="0" layoutInCell="1" allowOverlap="1" wp14:anchorId="7F164019" wp14:editId="3FBF15EE">
              <wp:simplePos x="0" y="0"/>
              <wp:positionH relativeFrom="margin">
                <wp:posOffset>3810</wp:posOffset>
              </wp:positionH>
              <wp:positionV relativeFrom="paragraph">
                <wp:posOffset>-546735</wp:posOffset>
              </wp:positionV>
              <wp:extent cx="594360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4620"/>
                      </a:xfrm>
                      <a:prstGeom prst="rect">
                        <a:avLst/>
                      </a:prstGeom>
                      <a:noFill/>
                      <a:ln w="9525">
                        <a:noFill/>
                        <a:miter lim="800000"/>
                        <a:headEnd/>
                        <a:tailEnd/>
                      </a:ln>
                    </wps:spPr>
                    <wps:txbx>
                      <w:txbxContent>
                        <w:p w14:paraId="4D87039B" w14:textId="2EF4CF6C" w:rsidR="005140F7" w:rsidRDefault="005140F7" w:rsidP="005140F7">
                          <w:pPr>
                            <w:pStyle w:val="Voettekst1"/>
                          </w:pPr>
                          <w:bookmarkStart w:id="98" w:name="_Hlk192147210"/>
                          <w:bookmarkStart w:id="99" w:name="_Hlk192147211"/>
                          <w:r>
                            <w:t>Deze DPIA is opgesteld door RIEC Oost-Brabant en RIEC Zeeland West-Brabant (voorheen Taskforce-RIEC Brabant-Zeeland) ©2025</w:t>
                          </w:r>
                          <w:bookmarkEnd w:id="98"/>
                          <w:bookmarkEnd w:id="99"/>
                        </w:p>
                        <w:p w14:paraId="7082F661" w14:textId="739C481A" w:rsidR="009752D2" w:rsidRDefault="009752D2" w:rsidP="009752D2">
                          <w:pPr>
                            <w:pStyle w:val="Voettekst1"/>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164019" id="_x0000_t202" coordsize="21600,21600" o:spt="202" path="m,l,21600r21600,l21600,xe">
              <v:stroke joinstyle="miter"/>
              <v:path gradientshapeok="t" o:connecttype="rect"/>
            </v:shapetype>
            <v:shape id="_x0000_s1030" type="#_x0000_t202" style="position:absolute;left:0;text-align:left;margin-left:.3pt;margin-top:-43.05pt;width:468pt;height:110.6pt;z-index:251679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AT/QEAANUDAAAOAAAAZHJzL2Uyb0RvYy54bWysU11v2yAUfZ+0/4B4X+xkTtZYcaquXaZJ&#10;3YfU7gdgjGM04DIgsbNf3wt202h9m+YHdOGac+8597C5HrQiR+G8BFPR+SynRBgOjTT7iv583L27&#10;osQHZhqmwIiKnoSn19u3bza9LcUCOlCNcARBjC97W9EuBFtmmeed0MzPwAqDyRacZgG3bp81jvWI&#10;rlW2yPNV1oNrrAMuvMfTuzFJtwm/bQUP39vWi0BURbG3kFaX1jqu2XbDyr1jtpN8aoP9QxeaSYNF&#10;z1B3LDBycPIVlJbcgYc2zDjoDNpWcpE4IJt5/hebh45ZkbigON6eZfL/D5Z/Oz7YH46E4SMMOMBE&#10;wtt74L88MXDbMbMXN85B3wnWYOF5lCzrrS+nq1FqX/oIUvdfocEhs0OABDS0TkdVkCdBdBzA6Sy6&#10;GALheLhcF+9XOaY45uZFXqwWaSwZK5+vW+fDZwGaxKCiDqea4Nnx3ofYDiuff4nVDOykUmmyypC+&#10;ouvlYpkuXGS0DGg8JXVFr/L4jVaILD+ZJl0OTKoxxgLKTLQj05FzGOqByGbSJKpQQ3NCHRyMPsN3&#10;gUEH7g8lPXqsov73gTlBifpiUMv1vCiiKdOmWH5A4sRdZurLDDMcoSoaKBnD25CMHCl7e4Oa72RS&#10;46WTqWX0ThJp8nk05+U+/fXyGrdPAAAA//8DAFBLAwQUAAYACAAAACEAiomDst0AAAAIAQAADwAA&#10;AGRycy9kb3ducmV2LnhtbEyPwU7DMAyG70i8Q2QkblvaTZTRNZ0mtI0jMCrOWeO1FY0TNVlX3h5z&#10;gqP9f/r9udhMthcjDqFzpCCdJyCQamc6ahRUH/vZCkSImozuHaGCbwywKW9vCp0bd6V3HI+xEVxC&#10;IdcK2hh9LmWoW7Q6zJ1H4uzsBqsjj0MjzaCvXG57uUiSTFrdEV9otcfnFuuv48Uq8NEfHl+G17ft&#10;bj8m1eehWnTNTqn7u2m7BhFxin8w/OqzOpTsdHIXMkH0CjLmFMxWWQqC46dlxpsTc8uHFGRZyP8P&#10;lD8AAAD//wMAUEsBAi0AFAAGAAgAAAAhALaDOJL+AAAA4QEAABMAAAAAAAAAAAAAAAAAAAAAAFtD&#10;b250ZW50X1R5cGVzXS54bWxQSwECLQAUAAYACAAAACEAOP0h/9YAAACUAQAACwAAAAAAAAAAAAAA&#10;AAAvAQAAX3JlbHMvLnJlbHNQSwECLQAUAAYACAAAACEAYSnAE/0BAADVAwAADgAAAAAAAAAAAAAA&#10;AAAuAgAAZHJzL2Uyb0RvYy54bWxQSwECLQAUAAYACAAAACEAiomDst0AAAAIAQAADwAAAAAAAAAA&#10;AAAAAABXBAAAZHJzL2Rvd25yZXYueG1sUEsFBgAAAAAEAAQA8wAAAGEFAAAAAA==&#10;" filled="f" stroked="f">
              <v:textbox style="mso-fit-shape-to-text:t">
                <w:txbxContent>
                  <w:p w14:paraId="4D87039B" w14:textId="2EF4CF6C" w:rsidR="005140F7" w:rsidRDefault="005140F7" w:rsidP="005140F7">
                    <w:pPr>
                      <w:pStyle w:val="Voettekst1"/>
                    </w:pPr>
                    <w:bookmarkStart w:id="100" w:name="_Hlk192147210"/>
                    <w:bookmarkStart w:id="101" w:name="_Hlk192147211"/>
                    <w:r>
                      <w:t xml:space="preserve">Deze </w:t>
                    </w:r>
                    <w:r>
                      <w:t xml:space="preserve">DPIA </w:t>
                    </w:r>
                    <w:r>
                      <w:t xml:space="preserve">is </w:t>
                    </w:r>
                    <w:r>
                      <w:t xml:space="preserve">opgesteld </w:t>
                    </w:r>
                    <w:r>
                      <w:t>door RIEC Oost-Brabant en RIEC Zeeland West-Brabant (voorheen Taskforce-RIEC Brabant-Zeeland) ©2025</w:t>
                    </w:r>
                    <w:bookmarkEnd w:id="100"/>
                    <w:bookmarkEnd w:id="101"/>
                  </w:p>
                  <w:p w14:paraId="7082F661" w14:textId="739C481A" w:rsidR="009752D2" w:rsidRDefault="009752D2" w:rsidP="009752D2">
                    <w:pPr>
                      <w:pStyle w:val="Voettekst1"/>
                    </w:pP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D0A00" w14:textId="77777777" w:rsidR="00B04C9C" w:rsidRDefault="00B04C9C">
    <w:pPr>
      <w:pStyle w:val="Voettekst"/>
    </w:pPr>
    <w:r>
      <w:rPr>
        <w:noProof/>
      </w:rPr>
      <w:drawing>
        <wp:anchor distT="0" distB="0" distL="114300" distR="114300" simplePos="0" relativeHeight="251674624" behindDoc="0" locked="0" layoutInCell="1" allowOverlap="1" wp14:anchorId="3435D8B9" wp14:editId="10C7F133">
          <wp:simplePos x="0" y="0"/>
          <wp:positionH relativeFrom="column">
            <wp:posOffset>4566285</wp:posOffset>
          </wp:positionH>
          <wp:positionV relativeFrom="paragraph">
            <wp:posOffset>-1298871</wp:posOffset>
          </wp:positionV>
          <wp:extent cx="1176654" cy="323188"/>
          <wp:effectExtent l="0" t="0" r="5080" b="1270"/>
          <wp:wrapNone/>
          <wp:docPr id="7777990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799065"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176654" cy="32318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220A6" w14:textId="77777777" w:rsidR="004B0AA3" w:rsidRDefault="004B0AA3" w:rsidP="00677702">
      <w:r>
        <w:separator/>
      </w:r>
    </w:p>
  </w:footnote>
  <w:footnote w:type="continuationSeparator" w:id="0">
    <w:p w14:paraId="5CE8F12F" w14:textId="77777777" w:rsidR="004B0AA3" w:rsidRDefault="004B0AA3" w:rsidP="00677702">
      <w:r>
        <w:continuationSeparator/>
      </w:r>
    </w:p>
  </w:footnote>
  <w:footnote w:id="1">
    <w:p w14:paraId="48080562" w14:textId="77777777" w:rsidR="004B0AA3" w:rsidRPr="00DD380E" w:rsidRDefault="004B0AA3" w:rsidP="004B0AA3">
      <w:pPr>
        <w:pStyle w:val="Voetnoottekst"/>
        <w:rPr>
          <w:rFonts w:ascii="Aptos" w:hAnsi="Aptos"/>
          <w:sz w:val="16"/>
          <w:szCs w:val="16"/>
        </w:rPr>
      </w:pPr>
      <w:r w:rsidRPr="00DD380E">
        <w:rPr>
          <w:rStyle w:val="Voetnootmarkering"/>
          <w:rFonts w:ascii="Aptos" w:hAnsi="Aptos"/>
          <w:sz w:val="16"/>
          <w:szCs w:val="16"/>
        </w:rPr>
        <w:footnoteRef/>
      </w:r>
      <w:r w:rsidRPr="00DD380E">
        <w:rPr>
          <w:rFonts w:ascii="Aptos" w:hAnsi="Aptos"/>
          <w:sz w:val="16"/>
          <w:szCs w:val="16"/>
        </w:rPr>
        <w:t xml:space="preserve"> </w:t>
      </w:r>
      <w:bookmarkStart w:id="15" w:name="_Hlk173996438"/>
      <w:r w:rsidRPr="00DD380E">
        <w:rPr>
          <w:rFonts w:ascii="Aptos" w:hAnsi="Aptos"/>
          <w:sz w:val="16"/>
          <w:szCs w:val="16"/>
        </w:rPr>
        <w:t xml:space="preserve">De API van </w:t>
      </w:r>
      <w:proofErr w:type="spellStart"/>
      <w:r w:rsidRPr="00DD380E">
        <w:rPr>
          <w:rFonts w:ascii="Aptos" w:hAnsi="Aptos"/>
          <w:sz w:val="16"/>
          <w:szCs w:val="16"/>
        </w:rPr>
        <w:t>ChatGPT</w:t>
      </w:r>
      <w:proofErr w:type="spellEnd"/>
      <w:r w:rsidRPr="00DD380E">
        <w:rPr>
          <w:rFonts w:ascii="Aptos" w:hAnsi="Aptos"/>
          <w:sz w:val="16"/>
          <w:szCs w:val="16"/>
        </w:rPr>
        <w:t xml:space="preserve"> (</w:t>
      </w:r>
      <w:proofErr w:type="spellStart"/>
      <w:r w:rsidRPr="00DD380E">
        <w:rPr>
          <w:rFonts w:ascii="Aptos" w:hAnsi="Aptos"/>
          <w:sz w:val="16"/>
          <w:szCs w:val="16"/>
        </w:rPr>
        <w:t>OpenAI</w:t>
      </w:r>
      <w:proofErr w:type="spellEnd"/>
      <w:r w:rsidRPr="00DD380E">
        <w:rPr>
          <w:rFonts w:ascii="Aptos" w:hAnsi="Aptos"/>
          <w:sz w:val="16"/>
          <w:szCs w:val="16"/>
        </w:rPr>
        <w:t xml:space="preserve">) wordt hiervoor gebruikt. De ingevoerde gegevens worden bij de API niet gebruikt om het </w:t>
      </w:r>
      <w:proofErr w:type="spellStart"/>
      <w:r w:rsidRPr="00DD380E">
        <w:rPr>
          <w:rFonts w:ascii="Aptos" w:hAnsi="Aptos"/>
          <w:sz w:val="16"/>
          <w:szCs w:val="16"/>
        </w:rPr>
        <w:t>ChatGPT</w:t>
      </w:r>
      <w:proofErr w:type="spellEnd"/>
      <w:r w:rsidRPr="00DD380E">
        <w:rPr>
          <w:rFonts w:ascii="Aptos" w:hAnsi="Aptos"/>
          <w:sz w:val="16"/>
          <w:szCs w:val="16"/>
        </w:rPr>
        <w:t xml:space="preserve"> model te trainen.</w:t>
      </w:r>
      <w:bookmarkEnd w:id="15"/>
    </w:p>
  </w:footnote>
  <w:footnote w:id="2">
    <w:p w14:paraId="76C36E98" w14:textId="77777777" w:rsidR="004B0AA3" w:rsidRDefault="004B0AA3" w:rsidP="004B0AA3">
      <w:pPr>
        <w:pStyle w:val="Voetnoottekst"/>
      </w:pPr>
      <w:r>
        <w:rPr>
          <w:rStyle w:val="Voetnootmarkering"/>
        </w:rPr>
        <w:footnoteRef/>
      </w:r>
      <w:r>
        <w:t xml:space="preserve"> Bij eenmanszaken gebeurt het nog wel eens dat de persoonsnaam in de bedrijfsnaam zit en dat het vestigingsadres het woonadres is. In dit geval worden persoonsgegevens verwerkt.</w:t>
      </w:r>
    </w:p>
  </w:footnote>
  <w:footnote w:id="3">
    <w:p w14:paraId="4276AFEF" w14:textId="77777777" w:rsidR="004B0AA3" w:rsidRPr="00CC23F0" w:rsidRDefault="004B0AA3" w:rsidP="004B0AA3">
      <w:pPr>
        <w:pStyle w:val="Voetnoottekst"/>
        <w:jc w:val="both"/>
      </w:pPr>
      <w:r>
        <w:rPr>
          <w:rStyle w:val="Voetnootmarkering"/>
        </w:rPr>
        <w:footnoteRef/>
      </w:r>
      <w:r>
        <w:t xml:space="preserve"> </w:t>
      </w:r>
      <w:r w:rsidRPr="00F82D16">
        <w:rPr>
          <w:rFonts w:asciiTheme="majorHAnsi" w:hAnsiTheme="majorHAnsi"/>
          <w:sz w:val="16"/>
          <w:szCs w:val="16"/>
        </w:rPr>
        <w:t>Richtlijn (EU) 2016/680 van het Europees Parlement en de Raad van 27 april 2016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en tot intrekking van Kaderbesluit 2008/977/JBZ van de Raad.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16659739"/>
      <w:docPartObj>
        <w:docPartGallery w:val="Page Numbers (Top of Page)"/>
        <w:docPartUnique/>
      </w:docPartObj>
    </w:sdtPr>
    <w:sdtEndPr>
      <w:rPr>
        <w:rStyle w:val="Paginanummer"/>
      </w:rPr>
    </w:sdtEndPr>
    <w:sdtContent>
      <w:p w14:paraId="51385711" w14:textId="77777777" w:rsidR="004B208D" w:rsidRDefault="004B208D" w:rsidP="00207E76">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967A8E">
          <w:rPr>
            <w:rStyle w:val="Paginanummer"/>
            <w:noProof/>
          </w:rPr>
          <w:t>1</w:t>
        </w:r>
        <w:r>
          <w:rPr>
            <w:rStyle w:val="Paginanummer"/>
          </w:rPr>
          <w:fldChar w:fldCharType="end"/>
        </w:r>
      </w:p>
    </w:sdtContent>
  </w:sdt>
  <w:p w14:paraId="79710A9A" w14:textId="77777777" w:rsidR="004B208D" w:rsidRDefault="004B208D" w:rsidP="004B208D">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3F2C" w14:textId="77777777" w:rsidR="00677702" w:rsidRDefault="000E4BD6" w:rsidP="004B208D">
    <w:pPr>
      <w:pStyle w:val="Koptekst"/>
      <w:ind w:right="360"/>
    </w:pPr>
    <w:r>
      <w:rPr>
        <w:noProof/>
      </w:rPr>
      <mc:AlternateContent>
        <mc:Choice Requires="wps">
          <w:drawing>
            <wp:anchor distT="0" distB="0" distL="114300" distR="114300" simplePos="0" relativeHeight="251670528" behindDoc="0" locked="0" layoutInCell="1" allowOverlap="1" wp14:anchorId="6FD7759A" wp14:editId="37C797C5">
              <wp:simplePos x="0" y="0"/>
              <wp:positionH relativeFrom="column">
                <wp:posOffset>-724747</wp:posOffset>
              </wp:positionH>
              <wp:positionV relativeFrom="paragraph">
                <wp:posOffset>0</wp:posOffset>
              </wp:positionV>
              <wp:extent cx="7559675" cy="720762"/>
              <wp:effectExtent l="0" t="0" r="0" b="3175"/>
              <wp:wrapNone/>
              <wp:docPr id="2094257599" name="Tekstvak 2"/>
              <wp:cNvGraphicFramePr/>
              <a:graphic xmlns:a="http://schemas.openxmlformats.org/drawingml/2006/main">
                <a:graphicData uri="http://schemas.microsoft.com/office/word/2010/wordprocessingShape">
                  <wps:wsp>
                    <wps:cNvSpPr txBox="1"/>
                    <wps:spPr>
                      <a:xfrm>
                        <a:off x="0" y="0"/>
                        <a:ext cx="7559675" cy="720762"/>
                      </a:xfrm>
                      <a:prstGeom prst="rect">
                        <a:avLst/>
                      </a:prstGeom>
                      <a:noFill/>
                      <a:ln w="6350">
                        <a:noFill/>
                      </a:ln>
                    </wps:spPr>
                    <wps:txbx>
                      <w:txbxContent>
                        <w:p w14:paraId="2B92213E" w14:textId="6B8EEC1D" w:rsidR="000E4BD6" w:rsidRPr="0082230A" w:rsidRDefault="000E4BD6" w:rsidP="000E4BD6">
                          <w:pPr>
                            <w:ind w:left="7080" w:firstLine="708"/>
                            <w:jc w:val="center"/>
                            <w:rPr>
                              <w:color w:val="6F6F6F"/>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6FD7759A" id="_x0000_t202" coordsize="21600,21600" o:spt="202" path="m,l,21600r21600,l21600,xe">
              <v:stroke joinstyle="miter"/>
              <v:path gradientshapeok="t" o:connecttype="rect"/>
            </v:shapetype>
            <v:shape id="Tekstvak 2" o:spid="_x0000_s1029" type="#_x0000_t202" style="position:absolute;margin-left:-57.05pt;margin-top:0;width:595.25pt;height:56.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v82EAIAAB4EAAAOAAAAZHJzL2Uyb0RvYy54bWysU8Fu2zAMvQ/YPwi6L3YyJNmMOEXWIsOA&#10;oC2QDj0rshQbsEWNUmJnXz9KtpOh22nYRaJE6pF8fFrddU3NzgpdBSbn00nKmTISisocc/79Zfvh&#10;E2fOC1OIGozK+UU5frd+/27V2kzNoIS6UMgIxListTkvvbdZkjhZqka4CVhlyKkBG+HpiMekQNES&#10;elMnszRdJC1gYRGkco5uH3onX0d8rZX0T1o75Vmdc6rNxxXjeghrsl6J7IjClpUcyhD/UEUjKkNJ&#10;r1APwgt2wuoPqKaSCA60n0hoEtC6kir2QN1M0zfd7EthVeyFyHH2SpP7f7Dy8by3z8h89wU6GmAg&#10;pLUuc3QZ+uk0NmGnShn5icLLlTbVeSbpcjmff14s55xJ8i1n6XIxCzDJ7bVF578qaFgwco40lsiW&#10;OO+c70PHkJDMwLaq6zia2rA254uP8zQ+uHoIvDaU41ZrsHx36IYGDlBcqC+EfuTOym1FyXfC+WeB&#10;NGNqhXTrn2jRNVASGCzOSsCff7sP8UQ9eTlrSTM5dz9OAhVn9TdDQwkCGw0cjcNomFNzDyTDKf0I&#10;K6NJD9DXo6kRmleS8yZkIZcwknLlXHocD/e+1y59CKk2mxhGQrLC78zeygAeCAxkvnSvAu3AuKdZ&#10;PcKoJ5G9Ib6P7anfnDzoKk4lUNrzODBNIoxzHT5MUPnv5xh1+9brXwAAAP//AwBQSwMEFAAGAAgA&#10;AAAhAIYWPQnhAAAACgEAAA8AAABkcnMvZG93bnJldi54bWxMj8FOwzAQRO9I/IO1SNxax1AKCnEq&#10;hERpkUCi5QPceJukiddR7Kbh79meym1HM5p9ky1G14oB+1B70qCmCQikwtuaSg0/27fJE4gQDVnT&#10;ekINvxhgkV9fZSa1/kTfOGxiKbiEQmo0VDF2qZShqNCZMPUdEnt73zsTWfaltL05cblr5V2SzKUz&#10;NfGHynT4WmHRbI5Ow7Leq+3X0JRd1azflx+rz8PqELW+vRlfnkFEHOMlDGd8RoecmXb+SDaIVsNE&#10;qZnirAaedPaTx/kMxI4vdf8AMs/k/wn5HwAAAP//AwBQSwECLQAUAAYACAAAACEAtoM4kv4AAADh&#10;AQAAEwAAAAAAAAAAAAAAAAAAAAAAW0NvbnRlbnRfVHlwZXNdLnhtbFBLAQItABQABgAIAAAAIQA4&#10;/SH/1gAAAJQBAAALAAAAAAAAAAAAAAAAAC8BAABfcmVscy8ucmVsc1BLAQItABQABgAIAAAAIQB7&#10;Bv82EAIAAB4EAAAOAAAAAAAAAAAAAAAAAC4CAABkcnMvZTJvRG9jLnhtbFBLAQItABQABgAIAAAA&#10;IQCGFj0J4QAAAAoBAAAPAAAAAAAAAAAAAAAAAGoEAABkcnMvZG93bnJldi54bWxQSwUGAAAAAAQA&#10;BADzAAAAeAUAAAAA&#10;" filled="f" stroked="f" strokeweight=".5pt">
              <v:textbox inset="0,0,0,0">
                <w:txbxContent>
                  <w:p w14:paraId="2B92213E" w14:textId="6B8EEC1D" w:rsidR="000E4BD6" w:rsidRPr="0082230A" w:rsidRDefault="000E4BD6" w:rsidP="000E4BD6">
                    <w:pPr>
                      <w:ind w:left="7080" w:firstLine="708"/>
                      <w:jc w:val="center"/>
                      <w:rPr>
                        <w:color w:val="6F6F6F"/>
                        <w:szCs w:val="1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497B7" w14:textId="77777777" w:rsidR="00EF4CF0" w:rsidRDefault="0082230A">
    <w:pPr>
      <w:pStyle w:val="Koptekst"/>
    </w:pPr>
    <w:r>
      <w:rPr>
        <w:noProof/>
      </w:rPr>
      <w:drawing>
        <wp:anchor distT="0" distB="0" distL="114300" distR="114300" simplePos="0" relativeHeight="251677696" behindDoc="0" locked="0" layoutInCell="1" allowOverlap="1" wp14:anchorId="5FE6A05E" wp14:editId="2DA32EC9">
          <wp:simplePos x="0" y="0"/>
          <wp:positionH relativeFrom="margin">
            <wp:align>left</wp:align>
          </wp:positionH>
          <wp:positionV relativeFrom="paragraph">
            <wp:posOffset>1460560</wp:posOffset>
          </wp:positionV>
          <wp:extent cx="2023110" cy="2023110"/>
          <wp:effectExtent l="0" t="0" r="0" b="0"/>
          <wp:wrapThrough wrapText="bothSides">
            <wp:wrapPolygon edited="0">
              <wp:start x="12203" y="0"/>
              <wp:lineTo x="10169" y="203"/>
              <wp:lineTo x="4475" y="2644"/>
              <wp:lineTo x="3458" y="4271"/>
              <wp:lineTo x="1627" y="6508"/>
              <wp:lineTo x="407" y="9763"/>
              <wp:lineTo x="0" y="11797"/>
              <wp:lineTo x="0" y="21356"/>
              <wp:lineTo x="4881" y="21356"/>
              <wp:lineTo x="4881" y="6508"/>
              <wp:lineTo x="21356" y="4678"/>
              <wp:lineTo x="21356" y="0"/>
              <wp:lineTo x="12203" y="0"/>
            </wp:wrapPolygon>
          </wp:wrapThrough>
          <wp:docPr id="2122668155" name="Picture 5" descr="A black and whit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477786" name="Picture 5" descr="A black and white squar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3110" cy="2023110"/>
                  </a:xfrm>
                  <a:prstGeom prst="rect">
                    <a:avLst/>
                  </a:prstGeom>
                </pic:spPr>
              </pic:pic>
            </a:graphicData>
          </a:graphic>
          <wp14:sizeRelH relativeFrom="page">
            <wp14:pctWidth>0</wp14:pctWidth>
          </wp14:sizeRelH>
          <wp14:sizeRelV relativeFrom="page">
            <wp14:pctHeight>0</wp14:pctHeight>
          </wp14:sizeRelV>
        </wp:anchor>
      </w:drawing>
    </w:r>
    <w:r w:rsidRPr="00721EA4">
      <w:rPr>
        <w:noProof/>
        <w:color w:val="7A39DF"/>
      </w:rPr>
      <mc:AlternateContent>
        <mc:Choice Requires="wps">
          <w:drawing>
            <wp:anchor distT="0" distB="0" distL="114300" distR="114300" simplePos="0" relativeHeight="251676672" behindDoc="1" locked="0" layoutInCell="1" allowOverlap="1" wp14:anchorId="6846996D" wp14:editId="7778E494">
              <wp:simplePos x="0" y="0"/>
              <wp:positionH relativeFrom="page">
                <wp:align>left</wp:align>
              </wp:positionH>
              <wp:positionV relativeFrom="paragraph">
                <wp:posOffset>909847</wp:posOffset>
              </wp:positionV>
              <wp:extent cx="7786813" cy="5836010"/>
              <wp:effectExtent l="0" t="0" r="24130" b="12700"/>
              <wp:wrapNone/>
              <wp:docPr id="1687545748" name="Rectangle 1"/>
              <wp:cNvGraphicFramePr/>
              <a:graphic xmlns:a="http://schemas.openxmlformats.org/drawingml/2006/main">
                <a:graphicData uri="http://schemas.microsoft.com/office/word/2010/wordprocessingShape">
                  <wps:wsp>
                    <wps:cNvSpPr/>
                    <wps:spPr>
                      <a:xfrm>
                        <a:off x="0" y="0"/>
                        <a:ext cx="7786813" cy="5836010"/>
                      </a:xfrm>
                      <a:prstGeom prst="rect">
                        <a:avLst/>
                      </a:prstGeom>
                      <a:solidFill>
                        <a:srgbClr val="7A39DF"/>
                      </a:solidFill>
                      <a:ln>
                        <a:solidFill>
                          <a:srgbClr val="7A39D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ADE57" id="Rectangle 1" o:spid="_x0000_s1026" style="position:absolute;margin-left:0;margin-top:71.65pt;width:613.15pt;height:459.55pt;z-index:-2516398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4vEfAIAAIkFAAAOAAAAZHJzL2Uyb0RvYy54bWysVEtv2zAMvg/YfxB0X22nj6RBnSJokWFA&#10;0RVrh54VWYoNyKJGKa/9+lGy43RtsUOxiyyK5EfyM8mr611r2Eahb8CWvDjJOVNWQtXYVcl/Pi2+&#10;TDjzQdhKGLCq5Hvl+fXs86errZuqEdRgKoWMQKyfbl3J6xDcNMu8rFUr/Ak4ZUmpAVsRSMRVVqHY&#10;EnprslGeX2RbwMohSOU9vd52Sj5L+ForGb5r7VVgpuSUW0gnpnMZz2x2JaYrFK5uZJ+G+EAWrWgs&#10;BR2gbkUQbI3NG6i2kQgedDiR0GagdSNVqoGqKfJX1TzWwqlUC5Hj3UCT/3+w8n7z6B6QaNg6P/V0&#10;jVXsNLbxS/mxXSJrP5CldoFJehyPJxeT4pQzSbrzyekF5R/pzI7uDn34qqBl8VJypL+RSBKbOx86&#10;04NJjObBNNWiMSYJuFreGGQbQX9uPD+9vF306H+ZGfsxT8oyumbHqtMt7I2KgMb+UJo1FdU5Simn&#10;hlRDQkJKZUPRqWpRqS7P4jzPDyQMHomSBBiRNdU3YPcAsdnfYncE9fbRVaV+HpzzfyXWOQ8eKTLY&#10;MDi3jQV8D8BQVX3kzv5AUkdNZGkJ1f4BGUI3Td7JRUM/+E748CCQxocGjVZC+E6HNrAtOfQ3zmrA&#10;3++9R3vqatJytqVxLLn/tRaoODPfLPX7ZXF2Fuc3CWfn4xEJ+FKzfKmx6/YGqG8KWj5Opmu0D+Zw&#10;1QjtM22OeYxKKmElxS65DHgQbkK3Jmj3SDWfJzOaWSfCnX10MoJHVmMDP+2eBbq+ywMNyD0cRldM&#10;XzV7Zxs9LczXAXSTJuHIa883zXtqnH43xYXyUk5Wxw06+wMAAP//AwBQSwMEFAAGAAgAAAAhALIt&#10;oHHgAAAACgEAAA8AAABkcnMvZG93bnJldi54bWxMj0FPwzAMhe9I/IfISFwQS+hGB6XphIBxQkJs&#10;SMAta0xb0ThVk3Xtv8c7we3Zz3r+Xr4aXSsG7EPjScPVTIFAKr1tqNLwvl1f3oAI0ZA1rSfUMGGA&#10;VXF6kpvM+gO94bCJleAQCpnRUMfYZVKGskZnwsx3SOx9+96ZyGNfSdubA4e7ViZKpdKZhvhDbTp8&#10;qLH82eydhm74VE/jy+364/rxwn69ls/TtEy0Pj8b7+9ARBzj3zEc8RkdCmba+T3ZIFoNXCTydjGf&#10;gzjaSZKy2rFSabIAWeTyf4XiFwAA//8DAFBLAQItABQABgAIAAAAIQC2gziS/gAAAOEBAAATAAAA&#10;AAAAAAAAAAAAAAAAAABbQ29udGVudF9UeXBlc10ueG1sUEsBAi0AFAAGAAgAAAAhADj9If/WAAAA&#10;lAEAAAsAAAAAAAAAAAAAAAAALwEAAF9yZWxzLy5yZWxzUEsBAi0AFAAGAAgAAAAhAFRfi8R8AgAA&#10;iQUAAA4AAAAAAAAAAAAAAAAALgIAAGRycy9lMm9Eb2MueG1sUEsBAi0AFAAGAAgAAAAhALItoHHg&#10;AAAACgEAAA8AAAAAAAAAAAAAAAAA1gQAAGRycy9kb3ducmV2LnhtbFBLBQYAAAAABAAEAPMAAADj&#10;BQAAAAA=&#10;" fillcolor="#7a39df" strokecolor="#7a39df" strokeweight="1pt">
              <w10:wrap anchorx="page"/>
            </v:rect>
          </w:pict>
        </mc:Fallback>
      </mc:AlternateContent>
    </w:r>
    <w:r w:rsidR="00EF4CF0">
      <w:rPr>
        <w:noProof/>
      </w:rPr>
      <mc:AlternateContent>
        <mc:Choice Requires="wps">
          <w:drawing>
            <wp:anchor distT="0" distB="0" distL="114300" distR="114300" simplePos="0" relativeHeight="251667456" behindDoc="0" locked="0" layoutInCell="1" allowOverlap="1" wp14:anchorId="73E5F6E0" wp14:editId="583CEBFB">
              <wp:simplePos x="0" y="0"/>
              <wp:positionH relativeFrom="column">
                <wp:posOffset>-720762</wp:posOffset>
              </wp:positionH>
              <wp:positionV relativeFrom="paragraph">
                <wp:posOffset>224</wp:posOffset>
              </wp:positionV>
              <wp:extent cx="7559675" cy="720762"/>
              <wp:effectExtent l="0" t="0" r="0" b="3175"/>
              <wp:wrapNone/>
              <wp:docPr id="2081408255" name="Tekstvak 2"/>
              <wp:cNvGraphicFramePr/>
              <a:graphic xmlns:a="http://schemas.openxmlformats.org/drawingml/2006/main">
                <a:graphicData uri="http://schemas.microsoft.com/office/word/2010/wordprocessingShape">
                  <wps:wsp>
                    <wps:cNvSpPr txBox="1"/>
                    <wps:spPr>
                      <a:xfrm>
                        <a:off x="0" y="0"/>
                        <a:ext cx="7559675" cy="720762"/>
                      </a:xfrm>
                      <a:prstGeom prst="rect">
                        <a:avLst/>
                      </a:prstGeom>
                      <a:noFill/>
                      <a:ln w="6350">
                        <a:noFill/>
                      </a:ln>
                    </wps:spPr>
                    <wps:txbx>
                      <w:txbxContent>
                        <w:p w14:paraId="1A1994E8" w14:textId="0C2A2BF0" w:rsidR="00EF4CF0" w:rsidRPr="0082230A" w:rsidRDefault="00EF4CF0" w:rsidP="00604A00">
                          <w:pPr>
                            <w:ind w:left="7080" w:firstLine="708"/>
                            <w:jc w:val="center"/>
                            <w:rPr>
                              <w:color w:val="6F6F6F"/>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73E5F6E0" id="_x0000_t202" coordsize="21600,21600" o:spt="202" path="m,l,21600r21600,l21600,xe">
              <v:stroke joinstyle="miter"/>
              <v:path gradientshapeok="t" o:connecttype="rect"/>
            </v:shapetype>
            <v:shape id="_x0000_s1031" type="#_x0000_t202" style="position:absolute;margin-left:-56.75pt;margin-top:0;width:595.25pt;height:56.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hKEwIAACUEAAAOAAAAZHJzL2Uyb0RvYy54bWysU02P2jAQvVfqf7B8LwlUQBsRVnRXVJXQ&#10;7kpstWfj2CSS43HHhoT++o4NgWrbU9WLM5kZz8d7z4u7vjXsqNA3YEs+HuWcKSuhauy+5N9f1h8+&#10;ceaDsJUwYFXJT8rzu+X7d4vOFWoCNZhKIaMi1hedK3kdgiuyzMtatcKPwClLQQ3YikC/uM8qFB1V&#10;b002yfNZ1gFWDkEq78n7cA7yZaqvtZLhSWuvAjMlp9lCOjGdu3hmy4Uo9ihc3cjLGOIfpmhFY6np&#10;tdSDCIIdsPmjVNtIBA86jCS0GWjdSJV2oG3G+ZtttrVwKu1C4Hh3hcn/v7Ly8bh1z8hC/wV6IjAC&#10;0jlfeHLGfXqNbfzSpIziBOHpCpvqA5PknE+nn2fzKWeSYvNJPp9NYpnsdtuhD18VtCwaJUeiJaEl&#10;jhsfzqlDSmxmYd0Yk6gxlnUln32c5unCNULFjaUet1mjFfpdz5qq5GmA6NlBdaL1EM7MeyfXDc2w&#10;ET48CySqaSOSb3iiQxugXnCxOKsBf/7NH/OJAYpy1pF0Su5/HAQqzsw3S9xEnQ0GDsZuMOyhvQdS&#10;45gehpPJpAsYzGBqhPaVVL2KXSgkrKReJZcBh5/7cJYwvQupVquURnpyImzs1slYPOIYMX3pXwW6&#10;C/CBKHuEQVaieIP/OffMwOoQQDeJnBuOF8BJi4ney7uJYv/9P2XdXvfyFwAAAP//AwBQSwMEFAAG&#10;AAgAAAAhADgPTRjeAAAACgEAAA8AAABkcnMvZG93bnJldi54bWxMj8FOwzAQRO9I/IO1lbi1TkBQ&#10;lMapEBKlIIFEywe48TZOE6+j2E3D37M5wW1WbzQ7k69H14oB+1B7UpAuEhBIpTc1VQq+9y/zRxAh&#10;ajK69YQKfjDAuri+ynVm/IW+cNjFSnAIhUwrsDF2mZShtOh0WPgOidnR905HPvtKml5fONy18jZJ&#10;HqTTNfEHqzt8tlg2u7NTsKmP6f5zaKrONm+vm/ftx2l7ikrdzManFYiIY/wzw1Sfq0PBnQ7+TCaI&#10;VsE8Te/u2auAJ008WS5ZHVhNQBa5/D+h+AUAAP//AwBQSwECLQAUAAYACAAAACEAtoM4kv4AAADh&#10;AQAAEwAAAAAAAAAAAAAAAAAAAAAAW0NvbnRlbnRfVHlwZXNdLnhtbFBLAQItABQABgAIAAAAIQA4&#10;/SH/1gAAAJQBAAALAAAAAAAAAAAAAAAAAC8BAABfcmVscy8ucmVsc1BLAQItABQABgAIAAAAIQBp&#10;jShKEwIAACUEAAAOAAAAAAAAAAAAAAAAAC4CAABkcnMvZTJvRG9jLnhtbFBLAQItABQABgAIAAAA&#10;IQA4D00Y3gAAAAoBAAAPAAAAAAAAAAAAAAAAAG0EAABkcnMvZG93bnJldi54bWxQSwUGAAAAAAQA&#10;BADzAAAAeAUAAAAA&#10;" filled="f" stroked="f" strokeweight=".5pt">
              <v:textbox inset="0,0,0,0">
                <w:txbxContent>
                  <w:p w14:paraId="1A1994E8" w14:textId="0C2A2BF0" w:rsidR="00EF4CF0" w:rsidRPr="0082230A" w:rsidRDefault="00EF4CF0" w:rsidP="00604A00">
                    <w:pPr>
                      <w:ind w:left="7080" w:firstLine="708"/>
                      <w:jc w:val="center"/>
                      <w:rPr>
                        <w:color w:val="6F6F6F"/>
                        <w:szCs w:val="18"/>
                      </w:rPr>
                    </w:pP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F98F2" w14:textId="77777777" w:rsidR="00B04C9C" w:rsidRDefault="00B04C9C">
    <w:pPr>
      <w:pStyle w:val="Koptekst"/>
      <w:rPr>
        <w:noProof/>
      </w:rPr>
    </w:pPr>
    <w:r>
      <w:rPr>
        <w:noProof/>
      </w:rPr>
      <mc:AlternateContent>
        <mc:Choice Requires="wps">
          <w:drawing>
            <wp:anchor distT="0" distB="0" distL="114300" distR="114300" simplePos="0" relativeHeight="251672576" behindDoc="1" locked="0" layoutInCell="1" allowOverlap="1" wp14:anchorId="617CE9A6" wp14:editId="101C6105">
              <wp:simplePos x="0" y="0"/>
              <wp:positionH relativeFrom="page">
                <wp:posOffset>0</wp:posOffset>
              </wp:positionH>
              <wp:positionV relativeFrom="paragraph">
                <wp:posOffset>-19050</wp:posOffset>
              </wp:positionV>
              <wp:extent cx="8287385" cy="10850880"/>
              <wp:effectExtent l="0" t="0" r="0" b="7620"/>
              <wp:wrapNone/>
              <wp:docPr id="110739435" name="Rectangle 1"/>
              <wp:cNvGraphicFramePr/>
              <a:graphic xmlns:a="http://schemas.openxmlformats.org/drawingml/2006/main">
                <a:graphicData uri="http://schemas.microsoft.com/office/word/2010/wordprocessingShape">
                  <wps:wsp>
                    <wps:cNvSpPr/>
                    <wps:spPr>
                      <a:xfrm>
                        <a:off x="0" y="0"/>
                        <a:ext cx="8287385" cy="10850880"/>
                      </a:xfrm>
                      <a:prstGeom prst="rect">
                        <a:avLst/>
                      </a:prstGeom>
                      <a:solidFill>
                        <a:srgbClr val="7A39D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F7AA48" w14:textId="77777777" w:rsidR="00B04C9C" w:rsidRDefault="00B04C9C" w:rsidP="00B04C9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7CE9A6" id="Rectangle 1" o:spid="_x0000_s1032" style="position:absolute;margin-left:0;margin-top:-1.5pt;width:652.55pt;height:854.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oejQIAAHMFAAAOAAAAZHJzL2Uyb0RvYy54bWysVE1v2zAMvQ/YfxB0X22nzeoGdYogQYYB&#10;RVu0HXpWZCk2IIuapMTOfv0o2XG6tthh2MUWxcfHD5G8vukaRfbCuhp0QbOzlBKhOZS13hb0x/P6&#10;S06J80yXTIEWBT0IR2/mnz9dt2YmJlCBKoUlSKLdrDUFrbw3syRxvBINc2dghEalBNswj6LdJqVl&#10;LbI3Kpmk6dekBVsaC1w4h7erXknnkV9Kwf29lE54ogqKsfn4tfG7Cd9kfs1mW8tMVfMhDPYPUTSs&#10;1uh0pFoxz8jO1u+omppbcCD9GYcmASlrLmIOmE2WvsnmqWJGxFywOM6MZXL/j5bf7Z/Mg8UytMbN&#10;HB5DFp20TfhjfKSLxTqMxRKdJxwv80l+eZ5PKeGoy9J8muZ5rGdysjfW+W8CGhIOBbX4HLFKbH/r&#10;PPpE6BES3DlQdbmulYqC3W6WypI9w6e7XJxfrdbhtdDkD5jSAawhmPXqcJOcsoknf1Ai4JR+FJLU&#10;JcY/iZHERhOjH8a50D7rVRUrRe8+m6bpMbfRIsYSCQOzRP8j90AQmvg9dx/lgA+mIvbpaJz+LbDe&#10;eLSInkH70bipNdiPCBRmNXju8cci9aUJVfLdpsPaFPQ8IMPNBsrDgyUW+rlxhq9rfMlb5vwDszgo&#10;OFI4/P4eP1JBW1AYTpRUYH99dB/w2L+opaTFwSuo+7ljVlCivmvs7Kvs4iJMahQuppcTFOxrzea1&#10;Ru+aJWCDZLhmDI/HgPfqeJQWmhfcEYvgFVVMc/RdUO7tUVj6fiHgluFisYgwnE7D/K1+MjyQhzqH&#10;Tn3uXpg1Qzt7HIU7OA4pm73p6h4bLDUsdh5kHVv+VNfhBXCyYysNWyisjtdyRJ125fw3AAAA//8D&#10;AFBLAwQUAAYACAAAACEAFuAm8dwAAAAJAQAADwAAAGRycy9kb3ducmV2LnhtbEyPzU7DMBCE70i8&#10;g7VIXFBrt1VpGuJUqII7FLhv4sWJ8E8Uu2369mxPcNpdzWj2m2o3eSdONKY+Bg2LuQJBoY2mD1bD&#10;58frrACRMgaDLgbScKEEu/r2psLSxHN4p9MhW8EhIZWooct5KKVMbUce0zwOFFj7jqPHzOdopRnx&#10;zOHeyaVSj9JjH/hDhwPtO2p/DkevAd/s/qvAxj5sL+iKzct2ORRZ6/u76fkJRKYp/5nhis/oUDNT&#10;E4/BJOE0cJGsYbbieVVXar0A0fC2UesCZF3J/w3qXwAAAP//AwBQSwECLQAUAAYACAAAACEAtoM4&#10;kv4AAADhAQAAEwAAAAAAAAAAAAAAAAAAAAAAW0NvbnRlbnRfVHlwZXNdLnhtbFBLAQItABQABgAI&#10;AAAAIQA4/SH/1gAAAJQBAAALAAAAAAAAAAAAAAAAAC8BAABfcmVscy8ucmVsc1BLAQItABQABgAI&#10;AAAAIQAZJpoejQIAAHMFAAAOAAAAAAAAAAAAAAAAAC4CAABkcnMvZTJvRG9jLnhtbFBLAQItABQA&#10;BgAIAAAAIQAW4Cbx3AAAAAkBAAAPAAAAAAAAAAAAAAAAAOcEAABkcnMvZG93bnJldi54bWxQSwUG&#10;AAAAAAQABADzAAAA8AUAAAAA&#10;" fillcolor="#7a39df" stroked="f" strokeweight="1pt">
              <v:textbox>
                <w:txbxContent>
                  <w:p w14:paraId="56F7AA48" w14:textId="77777777" w:rsidR="00B04C9C" w:rsidRDefault="00B04C9C" w:rsidP="00B04C9C"/>
                </w:txbxContent>
              </v:textbox>
              <w10:wrap anchorx="page"/>
            </v:rect>
          </w:pict>
        </mc:Fallback>
      </mc:AlternateContent>
    </w:r>
  </w:p>
  <w:p w14:paraId="6EDB5D9E" w14:textId="77777777" w:rsidR="002B22F1" w:rsidRDefault="002B22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FBAB0A"/>
    <w:multiLevelType w:val="multilevel"/>
    <w:tmpl w:val="E89AF29F"/>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D0D7EC1"/>
    <w:multiLevelType w:val="multilevel"/>
    <w:tmpl w:val="A82BDC30"/>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E216ED0"/>
    <w:multiLevelType w:val="multilevel"/>
    <w:tmpl w:val="A329A5FF"/>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3E86F27"/>
    <w:multiLevelType w:val="multilevel"/>
    <w:tmpl w:val="9106D889"/>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FB2BADE"/>
    <w:multiLevelType w:val="multilevel"/>
    <w:tmpl w:val="73AF6964"/>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5596ECC"/>
    <w:multiLevelType w:val="multilevel"/>
    <w:tmpl w:val="656D3302"/>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00E4B59"/>
    <w:multiLevelType w:val="multilevel"/>
    <w:tmpl w:val="7F43389C"/>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20EA19B"/>
    <w:multiLevelType w:val="multilevel"/>
    <w:tmpl w:val="84401BFC"/>
    <w:name w:val="Rapport_RijksHuisstijl"/>
    <w:lvl w:ilvl="0">
      <w:start w:val="1"/>
      <w:numFmt w:val="decimal"/>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956CF7C"/>
    <w:multiLevelType w:val="multilevel"/>
    <w:tmpl w:val="BF01B37A"/>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C61B39B"/>
    <w:multiLevelType w:val="multilevel"/>
    <w:tmpl w:val="26450E51"/>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2060E01"/>
    <w:multiLevelType w:val="multilevel"/>
    <w:tmpl w:val="1748DDC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24FCACC"/>
    <w:multiLevelType w:val="multilevel"/>
    <w:tmpl w:val="7529AA61"/>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B66C88B"/>
    <w:multiLevelType w:val="multilevel"/>
    <w:tmpl w:val="05145FD0"/>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BDE4BE1"/>
    <w:multiLevelType w:val="multilevel"/>
    <w:tmpl w:val="90FFC3BF"/>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1381569"/>
    <w:multiLevelType w:val="multilevel"/>
    <w:tmpl w:val="4AB0F72F"/>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E8501289"/>
    <w:multiLevelType w:val="multilevel"/>
    <w:tmpl w:val="21DFF254"/>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149E977"/>
    <w:multiLevelType w:val="multilevel"/>
    <w:tmpl w:val="6A21F62F"/>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EAB8218"/>
    <w:multiLevelType w:val="multilevel"/>
    <w:tmpl w:val="1428E4E8"/>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F26C563"/>
    <w:multiLevelType w:val="multilevel"/>
    <w:tmpl w:val="53D83AC8"/>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5F4C3AB"/>
    <w:multiLevelType w:val="multilevel"/>
    <w:tmpl w:val="A52708FF"/>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41359E3"/>
    <w:multiLevelType w:val="hybridMultilevel"/>
    <w:tmpl w:val="64CC4AC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892E4BC"/>
    <w:multiLevelType w:val="multilevel"/>
    <w:tmpl w:val="1FFAB000"/>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9CD3B3E"/>
    <w:multiLevelType w:val="multilevel"/>
    <w:tmpl w:val="66B24C16"/>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D18A6E9"/>
    <w:multiLevelType w:val="multilevel"/>
    <w:tmpl w:val="96D9272D"/>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D695825"/>
    <w:multiLevelType w:val="hybridMultilevel"/>
    <w:tmpl w:val="27E60D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310823A"/>
    <w:multiLevelType w:val="multilevel"/>
    <w:tmpl w:val="AED17350"/>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BFAB904"/>
    <w:multiLevelType w:val="multilevel"/>
    <w:tmpl w:val="86F744A5"/>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59E0314"/>
    <w:multiLevelType w:val="hybridMultilevel"/>
    <w:tmpl w:val="A8D8D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0746E1"/>
    <w:multiLevelType w:val="hybridMultilevel"/>
    <w:tmpl w:val="0F3CF23E"/>
    <w:lvl w:ilvl="0" w:tplc="F2C89204">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C2369E"/>
    <w:multiLevelType w:val="multilevel"/>
    <w:tmpl w:val="E6640BB1"/>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B7B6D42"/>
    <w:multiLevelType w:val="hybridMultilevel"/>
    <w:tmpl w:val="8326B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E03BAB"/>
    <w:multiLevelType w:val="hybridMultilevel"/>
    <w:tmpl w:val="C3EEFA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7CB631C"/>
    <w:multiLevelType w:val="hybridMultilevel"/>
    <w:tmpl w:val="838BF755"/>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3" w15:restartNumberingAfterBreak="0">
    <w:nsid w:val="5A1CA0B9"/>
    <w:multiLevelType w:val="multilevel"/>
    <w:tmpl w:val="B4309743"/>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A66843A"/>
    <w:multiLevelType w:val="hybridMultilevel"/>
    <w:tmpl w:val="04440C3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A723186"/>
    <w:multiLevelType w:val="multilevel"/>
    <w:tmpl w:val="4B20F64C"/>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B9817C5"/>
    <w:multiLevelType w:val="hybridMultilevel"/>
    <w:tmpl w:val="08BE9BA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BA459A6"/>
    <w:multiLevelType w:val="hybridMultilevel"/>
    <w:tmpl w:val="5ABA29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BD37CB0"/>
    <w:multiLevelType w:val="hybridMultilevel"/>
    <w:tmpl w:val="230268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05EB241"/>
    <w:multiLevelType w:val="multilevel"/>
    <w:tmpl w:val="F7041CB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1F65382"/>
    <w:multiLevelType w:val="hybridMultilevel"/>
    <w:tmpl w:val="D6C2626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51280FF"/>
    <w:multiLevelType w:val="multilevel"/>
    <w:tmpl w:val="6C08998A"/>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783023E"/>
    <w:multiLevelType w:val="multilevel"/>
    <w:tmpl w:val="62237949"/>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B8F2592"/>
    <w:multiLevelType w:val="multilevel"/>
    <w:tmpl w:val="F38C1DDE"/>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F927BFC"/>
    <w:multiLevelType w:val="hybridMultilevel"/>
    <w:tmpl w:val="7A3A5E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745A24F"/>
    <w:multiLevelType w:val="multilevel"/>
    <w:tmpl w:val="773CCB44"/>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827BFCE"/>
    <w:multiLevelType w:val="multilevel"/>
    <w:tmpl w:val="150DD1A9"/>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num w:numId="1" w16cid:durableId="2030326216">
    <w:abstractNumId w:val="14"/>
  </w:num>
  <w:num w:numId="2" w16cid:durableId="1558585859">
    <w:abstractNumId w:val="16"/>
  </w:num>
  <w:num w:numId="3" w16cid:durableId="767891764">
    <w:abstractNumId w:val="43"/>
  </w:num>
  <w:num w:numId="4" w16cid:durableId="104469928">
    <w:abstractNumId w:val="0"/>
  </w:num>
  <w:num w:numId="5" w16cid:durableId="1298026025">
    <w:abstractNumId w:val="35"/>
  </w:num>
  <w:num w:numId="6" w16cid:durableId="952323534">
    <w:abstractNumId w:val="3"/>
  </w:num>
  <w:num w:numId="7" w16cid:durableId="1750686336">
    <w:abstractNumId w:val="42"/>
  </w:num>
  <w:num w:numId="8" w16cid:durableId="1214658238">
    <w:abstractNumId w:val="23"/>
  </w:num>
  <w:num w:numId="9" w16cid:durableId="1076055939">
    <w:abstractNumId w:val="21"/>
  </w:num>
  <w:num w:numId="10" w16cid:durableId="945314364">
    <w:abstractNumId w:val="25"/>
  </w:num>
  <w:num w:numId="11" w16cid:durableId="437484844">
    <w:abstractNumId w:val="8"/>
  </w:num>
  <w:num w:numId="12" w16cid:durableId="1552301647">
    <w:abstractNumId w:val="12"/>
  </w:num>
  <w:num w:numId="13" w16cid:durableId="1386756443">
    <w:abstractNumId w:val="4"/>
  </w:num>
  <w:num w:numId="14" w16cid:durableId="832643791">
    <w:abstractNumId w:val="2"/>
  </w:num>
  <w:num w:numId="15" w16cid:durableId="1839494082">
    <w:abstractNumId w:val="45"/>
  </w:num>
  <w:num w:numId="16" w16cid:durableId="2083016850">
    <w:abstractNumId w:val="29"/>
  </w:num>
  <w:num w:numId="17" w16cid:durableId="352390401">
    <w:abstractNumId w:val="13"/>
  </w:num>
  <w:num w:numId="18" w16cid:durableId="645091141">
    <w:abstractNumId w:val="1"/>
  </w:num>
  <w:num w:numId="19" w16cid:durableId="1633706455">
    <w:abstractNumId w:val="39"/>
  </w:num>
  <w:num w:numId="20" w16cid:durableId="730077325">
    <w:abstractNumId w:val="19"/>
  </w:num>
  <w:num w:numId="21" w16cid:durableId="592515985">
    <w:abstractNumId w:val="7"/>
  </w:num>
  <w:num w:numId="22" w16cid:durableId="1462112805">
    <w:abstractNumId w:val="15"/>
  </w:num>
  <w:num w:numId="23" w16cid:durableId="295717870">
    <w:abstractNumId w:val="6"/>
  </w:num>
  <w:num w:numId="24" w16cid:durableId="428089485">
    <w:abstractNumId w:val="11"/>
  </w:num>
  <w:num w:numId="25" w16cid:durableId="2018771142">
    <w:abstractNumId w:val="17"/>
  </w:num>
  <w:num w:numId="26" w16cid:durableId="772093350">
    <w:abstractNumId w:val="46"/>
  </w:num>
  <w:num w:numId="27" w16cid:durableId="1343553691">
    <w:abstractNumId w:val="10"/>
  </w:num>
  <w:num w:numId="28" w16cid:durableId="984354980">
    <w:abstractNumId w:val="33"/>
  </w:num>
  <w:num w:numId="29" w16cid:durableId="1689720091">
    <w:abstractNumId w:val="22"/>
  </w:num>
  <w:num w:numId="30" w16cid:durableId="2045596303">
    <w:abstractNumId w:val="26"/>
  </w:num>
  <w:num w:numId="31" w16cid:durableId="22483844">
    <w:abstractNumId w:val="9"/>
  </w:num>
  <w:num w:numId="32" w16cid:durableId="1894467260">
    <w:abstractNumId w:val="41"/>
  </w:num>
  <w:num w:numId="33" w16cid:durableId="1597713798">
    <w:abstractNumId w:val="18"/>
  </w:num>
  <w:num w:numId="34" w16cid:durableId="1929191834">
    <w:abstractNumId w:val="5"/>
  </w:num>
  <w:num w:numId="35" w16cid:durableId="2071684441">
    <w:abstractNumId w:val="28"/>
  </w:num>
  <w:num w:numId="36" w16cid:durableId="1300762256">
    <w:abstractNumId w:val="20"/>
  </w:num>
  <w:num w:numId="37" w16cid:durableId="1454127976">
    <w:abstractNumId w:val="40"/>
  </w:num>
  <w:num w:numId="38" w16cid:durableId="777681529">
    <w:abstractNumId w:val="32"/>
    <w:lvlOverride w:ilvl="0">
      <w:startOverride w:val="1"/>
    </w:lvlOverride>
    <w:lvlOverride w:ilvl="1"/>
    <w:lvlOverride w:ilvl="2"/>
    <w:lvlOverride w:ilvl="3"/>
    <w:lvlOverride w:ilvl="4"/>
    <w:lvlOverride w:ilvl="5"/>
    <w:lvlOverride w:ilvl="6"/>
    <w:lvlOverride w:ilvl="7"/>
    <w:lvlOverride w:ilvl="8"/>
  </w:num>
  <w:num w:numId="39" w16cid:durableId="1713456282">
    <w:abstractNumId w:val="24"/>
  </w:num>
  <w:num w:numId="40" w16cid:durableId="3678963">
    <w:abstractNumId w:val="31"/>
  </w:num>
  <w:num w:numId="41" w16cid:durableId="499976804">
    <w:abstractNumId w:val="30"/>
  </w:num>
  <w:num w:numId="42" w16cid:durableId="1018657341">
    <w:abstractNumId w:val="36"/>
  </w:num>
  <w:num w:numId="43" w16cid:durableId="435247067">
    <w:abstractNumId w:val="27"/>
  </w:num>
  <w:num w:numId="44" w16cid:durableId="161356767">
    <w:abstractNumId w:val="44"/>
  </w:num>
  <w:num w:numId="45" w16cid:durableId="1269195028">
    <w:abstractNumId w:val="34"/>
  </w:num>
  <w:num w:numId="46" w16cid:durableId="319627203">
    <w:abstractNumId w:val="37"/>
  </w:num>
  <w:num w:numId="47" w16cid:durableId="770781664">
    <w:abstractNumId w:val="3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AA3"/>
    <w:rsid w:val="000350BE"/>
    <w:rsid w:val="000A5500"/>
    <w:rsid w:val="000C242E"/>
    <w:rsid w:val="000E13F8"/>
    <w:rsid w:val="000E3ABE"/>
    <w:rsid w:val="000E4A97"/>
    <w:rsid w:val="000E4BD6"/>
    <w:rsid w:val="00147261"/>
    <w:rsid w:val="0019129A"/>
    <w:rsid w:val="00221547"/>
    <w:rsid w:val="002310F2"/>
    <w:rsid w:val="002359A5"/>
    <w:rsid w:val="00263946"/>
    <w:rsid w:val="002A479A"/>
    <w:rsid w:val="002B22F1"/>
    <w:rsid w:val="003F01DE"/>
    <w:rsid w:val="003F36A8"/>
    <w:rsid w:val="004762A1"/>
    <w:rsid w:val="004B0AA3"/>
    <w:rsid w:val="004B208D"/>
    <w:rsid w:val="004C2C7F"/>
    <w:rsid w:val="004E3A1E"/>
    <w:rsid w:val="005140F7"/>
    <w:rsid w:val="00534C7E"/>
    <w:rsid w:val="00566A41"/>
    <w:rsid w:val="00604A00"/>
    <w:rsid w:val="00677702"/>
    <w:rsid w:val="00691997"/>
    <w:rsid w:val="006A2DB2"/>
    <w:rsid w:val="006D29B2"/>
    <w:rsid w:val="006D68FA"/>
    <w:rsid w:val="00705651"/>
    <w:rsid w:val="00727FEA"/>
    <w:rsid w:val="00736FF1"/>
    <w:rsid w:val="007572CC"/>
    <w:rsid w:val="007F6234"/>
    <w:rsid w:val="00816606"/>
    <w:rsid w:val="0082230A"/>
    <w:rsid w:val="008A5F05"/>
    <w:rsid w:val="00913EEF"/>
    <w:rsid w:val="00967659"/>
    <w:rsid w:val="00967A8E"/>
    <w:rsid w:val="009752D2"/>
    <w:rsid w:val="00A00165"/>
    <w:rsid w:val="00A12938"/>
    <w:rsid w:val="00A25E06"/>
    <w:rsid w:val="00A64954"/>
    <w:rsid w:val="00B034CC"/>
    <w:rsid w:val="00B04C9C"/>
    <w:rsid w:val="00B558C7"/>
    <w:rsid w:val="00B6746B"/>
    <w:rsid w:val="00B754C4"/>
    <w:rsid w:val="00BA6A33"/>
    <w:rsid w:val="00BC09EE"/>
    <w:rsid w:val="00BC22B8"/>
    <w:rsid w:val="00C02774"/>
    <w:rsid w:val="00C22BB0"/>
    <w:rsid w:val="00C24154"/>
    <w:rsid w:val="00C41F52"/>
    <w:rsid w:val="00CC0D24"/>
    <w:rsid w:val="00D009F7"/>
    <w:rsid w:val="00D50EC6"/>
    <w:rsid w:val="00D746E8"/>
    <w:rsid w:val="00DB26B3"/>
    <w:rsid w:val="00DC61F0"/>
    <w:rsid w:val="00E20070"/>
    <w:rsid w:val="00E30A87"/>
    <w:rsid w:val="00E52555"/>
    <w:rsid w:val="00E816F6"/>
    <w:rsid w:val="00E96566"/>
    <w:rsid w:val="00EF4CF0"/>
    <w:rsid w:val="00F12B21"/>
    <w:rsid w:val="00F307BB"/>
    <w:rsid w:val="00F308E6"/>
    <w:rsid w:val="00F339C4"/>
    <w:rsid w:val="00F33A59"/>
    <w:rsid w:val="00F60C25"/>
    <w:rsid w:val="00F757F6"/>
    <w:rsid w:val="00FE4BC1"/>
    <w:rsid w:val="00FF76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6561E"/>
  <w15:chartTrackingRefBased/>
  <w15:docId w15:val="{7DA64D2A-2AE5-4365-9644-A0BEC9ABE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after="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52D2"/>
    <w:rPr>
      <w:sz w:val="18"/>
    </w:rPr>
  </w:style>
  <w:style w:type="paragraph" w:styleId="Kop1">
    <w:name w:val="heading 1"/>
    <w:basedOn w:val="Standaard"/>
    <w:next w:val="Standaard"/>
    <w:link w:val="Kop1Char"/>
    <w:uiPriority w:val="9"/>
    <w:qFormat/>
    <w:rsid w:val="00D009F7"/>
    <w:pPr>
      <w:keepNext/>
      <w:keepLines/>
      <w:spacing w:before="320" w:after="0"/>
      <w:outlineLvl w:val="0"/>
    </w:pPr>
    <w:rPr>
      <w:rFonts w:asciiTheme="majorHAnsi" w:eastAsiaTheme="majorEastAsia" w:hAnsiTheme="majorHAnsi" w:cstheme="majorBidi"/>
      <w:b/>
      <w:color w:val="7938DF" w:themeColor="accent1"/>
      <w:sz w:val="44"/>
      <w:szCs w:val="32"/>
    </w:rPr>
  </w:style>
  <w:style w:type="paragraph" w:styleId="Kop2">
    <w:name w:val="heading 2"/>
    <w:basedOn w:val="Standaard"/>
    <w:next w:val="Standaard"/>
    <w:link w:val="Kop2Char"/>
    <w:uiPriority w:val="9"/>
    <w:unhideWhenUsed/>
    <w:qFormat/>
    <w:rsid w:val="008A5F05"/>
    <w:pPr>
      <w:keepNext/>
      <w:keepLines/>
      <w:spacing w:before="80" w:after="0"/>
      <w:outlineLvl w:val="1"/>
    </w:pPr>
    <w:rPr>
      <w:rFonts w:asciiTheme="majorHAnsi" w:eastAsiaTheme="majorEastAsia" w:hAnsiTheme="majorHAnsi" w:cstheme="majorBidi"/>
      <w:b/>
      <w:color w:val="7938DF" w:themeColor="accent1"/>
      <w:sz w:val="28"/>
      <w:szCs w:val="28"/>
    </w:rPr>
  </w:style>
  <w:style w:type="paragraph" w:styleId="Kop3">
    <w:name w:val="heading 3"/>
    <w:basedOn w:val="Standaard"/>
    <w:next w:val="Standaard"/>
    <w:link w:val="Kop3Char"/>
    <w:uiPriority w:val="9"/>
    <w:unhideWhenUsed/>
    <w:qFormat/>
    <w:rsid w:val="008A5F05"/>
    <w:pPr>
      <w:keepNext/>
      <w:keepLines/>
      <w:spacing w:before="40" w:after="0"/>
      <w:outlineLvl w:val="2"/>
    </w:pPr>
    <w:rPr>
      <w:rFonts w:asciiTheme="majorHAnsi" w:eastAsiaTheme="majorEastAsia" w:hAnsiTheme="majorHAnsi" w:cstheme="majorBidi"/>
      <w:color w:val="7938DF" w:themeColor="accent1"/>
      <w:sz w:val="24"/>
      <w:szCs w:val="24"/>
    </w:rPr>
  </w:style>
  <w:style w:type="paragraph" w:styleId="Kop4">
    <w:name w:val="heading 4"/>
    <w:basedOn w:val="Standaard"/>
    <w:next w:val="Standaard"/>
    <w:link w:val="Kop4Char"/>
    <w:uiPriority w:val="9"/>
    <w:unhideWhenUsed/>
    <w:qFormat/>
    <w:rsid w:val="008A5F05"/>
    <w:pPr>
      <w:keepNext/>
      <w:keepLines/>
      <w:spacing w:before="40" w:after="0"/>
      <w:outlineLvl w:val="3"/>
    </w:pPr>
    <w:rPr>
      <w:rFonts w:asciiTheme="majorHAnsi" w:eastAsiaTheme="majorEastAsia" w:hAnsiTheme="majorHAnsi" w:cstheme="majorBidi"/>
      <w:color w:val="7938DF" w:themeColor="accent1"/>
      <w:sz w:val="22"/>
      <w:szCs w:val="22"/>
    </w:rPr>
  </w:style>
  <w:style w:type="paragraph" w:styleId="Kop5">
    <w:name w:val="heading 5"/>
    <w:basedOn w:val="Standaard"/>
    <w:next w:val="Standaard"/>
    <w:link w:val="Kop5Char"/>
    <w:uiPriority w:val="9"/>
    <w:unhideWhenUsed/>
    <w:rsid w:val="00D009F7"/>
    <w:pPr>
      <w:keepNext/>
      <w:keepLines/>
      <w:spacing w:before="40" w:after="0"/>
      <w:outlineLvl w:val="4"/>
    </w:pPr>
    <w:rPr>
      <w:rFonts w:asciiTheme="majorHAnsi" w:eastAsiaTheme="majorEastAsia" w:hAnsiTheme="majorHAnsi" w:cstheme="majorBidi"/>
      <w:color w:val="1A1918" w:themeColor="text2"/>
      <w:sz w:val="22"/>
      <w:szCs w:val="22"/>
    </w:rPr>
  </w:style>
  <w:style w:type="paragraph" w:styleId="Kop6">
    <w:name w:val="heading 6"/>
    <w:basedOn w:val="Standaard"/>
    <w:next w:val="Standaard"/>
    <w:link w:val="Kop6Char"/>
    <w:uiPriority w:val="9"/>
    <w:semiHidden/>
    <w:unhideWhenUsed/>
    <w:rsid w:val="00D009F7"/>
    <w:pPr>
      <w:keepNext/>
      <w:keepLines/>
      <w:spacing w:before="40" w:after="0"/>
      <w:outlineLvl w:val="5"/>
    </w:pPr>
    <w:rPr>
      <w:rFonts w:asciiTheme="majorHAnsi" w:eastAsiaTheme="majorEastAsia" w:hAnsiTheme="majorHAnsi" w:cstheme="majorBidi"/>
      <w:i/>
      <w:iCs/>
      <w:color w:val="1A1918" w:themeColor="text2"/>
      <w:sz w:val="21"/>
      <w:szCs w:val="21"/>
    </w:rPr>
  </w:style>
  <w:style w:type="paragraph" w:styleId="Kop7">
    <w:name w:val="heading 7"/>
    <w:basedOn w:val="Standaard"/>
    <w:next w:val="Standaard"/>
    <w:link w:val="Kop7Char"/>
    <w:uiPriority w:val="9"/>
    <w:semiHidden/>
    <w:unhideWhenUsed/>
    <w:qFormat/>
    <w:rsid w:val="00D009F7"/>
    <w:pPr>
      <w:keepNext/>
      <w:keepLines/>
      <w:spacing w:before="40" w:after="0"/>
      <w:outlineLvl w:val="6"/>
    </w:pPr>
    <w:rPr>
      <w:rFonts w:asciiTheme="majorHAnsi" w:eastAsiaTheme="majorEastAsia" w:hAnsiTheme="majorHAnsi" w:cstheme="majorBidi"/>
      <w:i/>
      <w:iCs/>
      <w:color w:val="3A1378" w:themeColor="accent1" w:themeShade="80"/>
      <w:sz w:val="21"/>
      <w:szCs w:val="21"/>
    </w:rPr>
  </w:style>
  <w:style w:type="paragraph" w:styleId="Kop8">
    <w:name w:val="heading 8"/>
    <w:basedOn w:val="Standaard"/>
    <w:next w:val="Standaard"/>
    <w:link w:val="Kop8Char"/>
    <w:uiPriority w:val="9"/>
    <w:semiHidden/>
    <w:unhideWhenUsed/>
    <w:qFormat/>
    <w:rsid w:val="00D009F7"/>
    <w:pPr>
      <w:keepNext/>
      <w:keepLines/>
      <w:spacing w:before="40" w:after="0"/>
      <w:outlineLvl w:val="7"/>
    </w:pPr>
    <w:rPr>
      <w:rFonts w:asciiTheme="majorHAnsi" w:eastAsiaTheme="majorEastAsia" w:hAnsiTheme="majorHAnsi" w:cstheme="majorBidi"/>
      <w:b/>
      <w:bCs/>
      <w:color w:val="1A1918" w:themeColor="text2"/>
    </w:rPr>
  </w:style>
  <w:style w:type="paragraph" w:styleId="Kop9">
    <w:name w:val="heading 9"/>
    <w:basedOn w:val="Standaard"/>
    <w:next w:val="Standaard"/>
    <w:link w:val="Kop9Char"/>
    <w:uiPriority w:val="9"/>
    <w:semiHidden/>
    <w:unhideWhenUsed/>
    <w:qFormat/>
    <w:rsid w:val="00D009F7"/>
    <w:pPr>
      <w:keepNext/>
      <w:keepLines/>
      <w:spacing w:before="40" w:after="0"/>
      <w:outlineLvl w:val="8"/>
    </w:pPr>
    <w:rPr>
      <w:rFonts w:asciiTheme="majorHAnsi" w:eastAsiaTheme="majorEastAsia" w:hAnsiTheme="majorHAnsi" w:cstheme="majorBidi"/>
      <w:b/>
      <w:bCs/>
      <w:i/>
      <w:iCs/>
      <w:color w:val="1A1918"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09F7"/>
    <w:rPr>
      <w:rFonts w:asciiTheme="majorHAnsi" w:eastAsiaTheme="majorEastAsia" w:hAnsiTheme="majorHAnsi" w:cstheme="majorBidi"/>
      <w:b/>
      <w:color w:val="7938DF" w:themeColor="accent1"/>
      <w:sz w:val="44"/>
      <w:szCs w:val="32"/>
    </w:rPr>
  </w:style>
  <w:style w:type="character" w:customStyle="1" w:styleId="Kop2Char">
    <w:name w:val="Kop 2 Char"/>
    <w:basedOn w:val="Standaardalinea-lettertype"/>
    <w:link w:val="Kop2"/>
    <w:uiPriority w:val="9"/>
    <w:rsid w:val="008A5F05"/>
    <w:rPr>
      <w:rFonts w:asciiTheme="majorHAnsi" w:eastAsiaTheme="majorEastAsia" w:hAnsiTheme="majorHAnsi" w:cstheme="majorBidi"/>
      <w:b/>
      <w:color w:val="7938DF" w:themeColor="accent1"/>
      <w:sz w:val="28"/>
      <w:szCs w:val="28"/>
    </w:rPr>
  </w:style>
  <w:style w:type="character" w:customStyle="1" w:styleId="Kop3Char">
    <w:name w:val="Kop 3 Char"/>
    <w:basedOn w:val="Standaardalinea-lettertype"/>
    <w:link w:val="Kop3"/>
    <w:uiPriority w:val="9"/>
    <w:rsid w:val="008A5F05"/>
    <w:rPr>
      <w:rFonts w:asciiTheme="majorHAnsi" w:eastAsiaTheme="majorEastAsia" w:hAnsiTheme="majorHAnsi" w:cstheme="majorBidi"/>
      <w:color w:val="7938DF" w:themeColor="accent1"/>
      <w:sz w:val="24"/>
      <w:szCs w:val="24"/>
    </w:rPr>
  </w:style>
  <w:style w:type="character" w:customStyle="1" w:styleId="Kop4Char">
    <w:name w:val="Kop 4 Char"/>
    <w:basedOn w:val="Standaardalinea-lettertype"/>
    <w:link w:val="Kop4"/>
    <w:uiPriority w:val="9"/>
    <w:rsid w:val="008A5F05"/>
    <w:rPr>
      <w:rFonts w:asciiTheme="majorHAnsi" w:eastAsiaTheme="majorEastAsia" w:hAnsiTheme="majorHAnsi" w:cstheme="majorBidi"/>
      <w:color w:val="7938DF" w:themeColor="accent1"/>
      <w:sz w:val="22"/>
      <w:szCs w:val="22"/>
    </w:rPr>
  </w:style>
  <w:style w:type="character" w:customStyle="1" w:styleId="Kop5Char">
    <w:name w:val="Kop 5 Char"/>
    <w:basedOn w:val="Standaardalinea-lettertype"/>
    <w:link w:val="Kop5"/>
    <w:uiPriority w:val="9"/>
    <w:rsid w:val="00D009F7"/>
    <w:rPr>
      <w:rFonts w:asciiTheme="majorHAnsi" w:eastAsiaTheme="majorEastAsia" w:hAnsiTheme="majorHAnsi" w:cstheme="majorBidi"/>
      <w:color w:val="1A1918" w:themeColor="text2"/>
      <w:sz w:val="22"/>
      <w:szCs w:val="22"/>
    </w:rPr>
  </w:style>
  <w:style w:type="character" w:customStyle="1" w:styleId="Kop6Char">
    <w:name w:val="Kop 6 Char"/>
    <w:basedOn w:val="Standaardalinea-lettertype"/>
    <w:link w:val="Kop6"/>
    <w:uiPriority w:val="9"/>
    <w:semiHidden/>
    <w:rsid w:val="00D009F7"/>
    <w:rPr>
      <w:rFonts w:asciiTheme="majorHAnsi" w:eastAsiaTheme="majorEastAsia" w:hAnsiTheme="majorHAnsi" w:cstheme="majorBidi"/>
      <w:i/>
      <w:iCs/>
      <w:color w:val="1A1918" w:themeColor="text2"/>
      <w:sz w:val="21"/>
      <w:szCs w:val="21"/>
    </w:rPr>
  </w:style>
  <w:style w:type="character" w:customStyle="1" w:styleId="Kop7Char">
    <w:name w:val="Kop 7 Char"/>
    <w:basedOn w:val="Standaardalinea-lettertype"/>
    <w:link w:val="Kop7"/>
    <w:uiPriority w:val="9"/>
    <w:semiHidden/>
    <w:rsid w:val="00D009F7"/>
    <w:rPr>
      <w:rFonts w:asciiTheme="majorHAnsi" w:eastAsiaTheme="majorEastAsia" w:hAnsiTheme="majorHAnsi" w:cstheme="majorBidi"/>
      <w:i/>
      <w:iCs/>
      <w:color w:val="3A1378" w:themeColor="accent1" w:themeShade="80"/>
      <w:sz w:val="21"/>
      <w:szCs w:val="21"/>
    </w:rPr>
  </w:style>
  <w:style w:type="character" w:customStyle="1" w:styleId="Kop8Char">
    <w:name w:val="Kop 8 Char"/>
    <w:basedOn w:val="Standaardalinea-lettertype"/>
    <w:link w:val="Kop8"/>
    <w:uiPriority w:val="9"/>
    <w:semiHidden/>
    <w:rsid w:val="00D009F7"/>
    <w:rPr>
      <w:rFonts w:asciiTheme="majorHAnsi" w:eastAsiaTheme="majorEastAsia" w:hAnsiTheme="majorHAnsi" w:cstheme="majorBidi"/>
      <w:b/>
      <w:bCs/>
      <w:color w:val="1A1918" w:themeColor="text2"/>
    </w:rPr>
  </w:style>
  <w:style w:type="character" w:customStyle="1" w:styleId="Kop9Char">
    <w:name w:val="Kop 9 Char"/>
    <w:basedOn w:val="Standaardalinea-lettertype"/>
    <w:link w:val="Kop9"/>
    <w:uiPriority w:val="9"/>
    <w:semiHidden/>
    <w:rsid w:val="00D009F7"/>
    <w:rPr>
      <w:rFonts w:asciiTheme="majorHAnsi" w:eastAsiaTheme="majorEastAsia" w:hAnsiTheme="majorHAnsi" w:cstheme="majorBidi"/>
      <w:b/>
      <w:bCs/>
      <w:i/>
      <w:iCs/>
      <w:color w:val="1A1918" w:themeColor="text2"/>
    </w:rPr>
  </w:style>
  <w:style w:type="paragraph" w:styleId="Bijschrift">
    <w:name w:val="caption"/>
    <w:basedOn w:val="Standaard"/>
    <w:next w:val="Standaard"/>
    <w:uiPriority w:val="35"/>
    <w:semiHidden/>
    <w:unhideWhenUsed/>
    <w:qFormat/>
    <w:rsid w:val="00D009F7"/>
    <w:rPr>
      <w:b/>
      <w:bCs/>
      <w:smallCaps/>
      <w:color w:val="6D6965" w:themeColor="text1" w:themeTint="A6"/>
      <w:spacing w:val="6"/>
    </w:rPr>
  </w:style>
  <w:style w:type="paragraph" w:styleId="Titel">
    <w:name w:val="Title"/>
    <w:basedOn w:val="Standaard"/>
    <w:next w:val="Standaard"/>
    <w:link w:val="TitelChar"/>
    <w:uiPriority w:val="10"/>
    <w:qFormat/>
    <w:rsid w:val="00D009F7"/>
    <w:pPr>
      <w:spacing w:after="0"/>
      <w:contextualSpacing/>
    </w:pPr>
    <w:rPr>
      <w:rFonts w:asciiTheme="majorHAnsi" w:eastAsiaTheme="majorEastAsia" w:hAnsiTheme="majorHAnsi" w:cstheme="majorBidi"/>
      <w:color w:val="7938DF" w:themeColor="accent1"/>
      <w:spacing w:val="-10"/>
      <w:sz w:val="56"/>
      <w:szCs w:val="56"/>
    </w:rPr>
  </w:style>
  <w:style w:type="character" w:customStyle="1" w:styleId="TitelChar">
    <w:name w:val="Titel Char"/>
    <w:basedOn w:val="Standaardalinea-lettertype"/>
    <w:link w:val="Titel"/>
    <w:uiPriority w:val="10"/>
    <w:rsid w:val="00D009F7"/>
    <w:rPr>
      <w:rFonts w:asciiTheme="majorHAnsi" w:eastAsiaTheme="majorEastAsia" w:hAnsiTheme="majorHAnsi" w:cstheme="majorBidi"/>
      <w:color w:val="7938DF" w:themeColor="accent1"/>
      <w:spacing w:val="-10"/>
      <w:sz w:val="56"/>
      <w:szCs w:val="56"/>
    </w:rPr>
  </w:style>
  <w:style w:type="paragraph" w:styleId="Ondertitel">
    <w:name w:val="Subtitle"/>
    <w:basedOn w:val="Standaard"/>
    <w:next w:val="Standaard"/>
    <w:link w:val="OndertitelChar"/>
    <w:uiPriority w:val="11"/>
    <w:qFormat/>
    <w:rsid w:val="00D009F7"/>
    <w:pPr>
      <w:numPr>
        <w:ilvl w:val="1"/>
      </w:numPr>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D009F7"/>
    <w:rPr>
      <w:rFonts w:asciiTheme="majorHAnsi" w:eastAsiaTheme="majorEastAsia" w:hAnsiTheme="majorHAnsi" w:cstheme="majorBidi"/>
      <w:sz w:val="24"/>
      <w:szCs w:val="24"/>
    </w:rPr>
  </w:style>
  <w:style w:type="character" w:styleId="Zwaar">
    <w:name w:val="Strong"/>
    <w:basedOn w:val="Standaardalinea-lettertype"/>
    <w:uiPriority w:val="22"/>
    <w:qFormat/>
    <w:rsid w:val="00D009F7"/>
    <w:rPr>
      <w:b/>
      <w:bCs/>
    </w:rPr>
  </w:style>
  <w:style w:type="character" w:styleId="Nadruk">
    <w:name w:val="Emphasis"/>
    <w:basedOn w:val="Standaardalinea-lettertype"/>
    <w:uiPriority w:val="20"/>
    <w:qFormat/>
    <w:rsid w:val="00D009F7"/>
    <w:rPr>
      <w:i/>
      <w:iCs/>
    </w:rPr>
  </w:style>
  <w:style w:type="paragraph" w:styleId="Geenafstand">
    <w:name w:val="No Spacing"/>
    <w:link w:val="GeenafstandChar"/>
    <w:uiPriority w:val="1"/>
    <w:qFormat/>
    <w:rsid w:val="00D009F7"/>
    <w:pPr>
      <w:spacing w:after="0"/>
    </w:pPr>
  </w:style>
  <w:style w:type="paragraph" w:styleId="Lijstalinea">
    <w:name w:val="List Paragraph"/>
    <w:basedOn w:val="Standaard"/>
    <w:uiPriority w:val="34"/>
    <w:qFormat/>
    <w:rsid w:val="00A12938"/>
    <w:pPr>
      <w:ind w:left="720"/>
      <w:contextualSpacing/>
    </w:pPr>
  </w:style>
  <w:style w:type="paragraph" w:styleId="Citaat">
    <w:name w:val="Quote"/>
    <w:basedOn w:val="Standaard"/>
    <w:next w:val="Standaard"/>
    <w:link w:val="CitaatChar"/>
    <w:uiPriority w:val="29"/>
    <w:qFormat/>
    <w:rsid w:val="00D009F7"/>
    <w:pPr>
      <w:spacing w:before="160"/>
      <w:ind w:left="720" w:right="720"/>
    </w:pPr>
    <w:rPr>
      <w:i/>
      <w:iCs/>
      <w:color w:val="55524F" w:themeColor="text1" w:themeTint="BF"/>
    </w:rPr>
  </w:style>
  <w:style w:type="character" w:customStyle="1" w:styleId="CitaatChar">
    <w:name w:val="Citaat Char"/>
    <w:basedOn w:val="Standaardalinea-lettertype"/>
    <w:link w:val="Citaat"/>
    <w:uiPriority w:val="29"/>
    <w:rsid w:val="00D009F7"/>
    <w:rPr>
      <w:i/>
      <w:iCs/>
      <w:color w:val="55524F" w:themeColor="text1" w:themeTint="BF"/>
    </w:rPr>
  </w:style>
  <w:style w:type="paragraph" w:styleId="Duidelijkcitaat">
    <w:name w:val="Intense Quote"/>
    <w:basedOn w:val="Standaard"/>
    <w:next w:val="Standaard"/>
    <w:link w:val="DuidelijkcitaatChar"/>
    <w:uiPriority w:val="30"/>
    <w:qFormat/>
    <w:rsid w:val="00D009F7"/>
    <w:pPr>
      <w:pBdr>
        <w:left w:val="single" w:sz="18" w:space="12" w:color="7938DF" w:themeColor="accent1"/>
      </w:pBdr>
      <w:spacing w:before="100" w:beforeAutospacing="1" w:line="300" w:lineRule="auto"/>
      <w:ind w:left="1224" w:right="1224"/>
    </w:pPr>
    <w:rPr>
      <w:rFonts w:asciiTheme="majorHAnsi" w:eastAsiaTheme="majorEastAsia" w:hAnsiTheme="majorHAnsi" w:cstheme="majorBidi"/>
      <w:color w:val="7938DF" w:themeColor="accent1"/>
      <w:sz w:val="28"/>
      <w:szCs w:val="28"/>
    </w:rPr>
  </w:style>
  <w:style w:type="character" w:customStyle="1" w:styleId="DuidelijkcitaatChar">
    <w:name w:val="Duidelijk citaat Char"/>
    <w:basedOn w:val="Standaardalinea-lettertype"/>
    <w:link w:val="Duidelijkcitaat"/>
    <w:uiPriority w:val="30"/>
    <w:rsid w:val="00D009F7"/>
    <w:rPr>
      <w:rFonts w:asciiTheme="majorHAnsi" w:eastAsiaTheme="majorEastAsia" w:hAnsiTheme="majorHAnsi" w:cstheme="majorBidi"/>
      <w:color w:val="7938DF" w:themeColor="accent1"/>
      <w:sz w:val="28"/>
      <w:szCs w:val="28"/>
    </w:rPr>
  </w:style>
  <w:style w:type="character" w:styleId="Subtielebenadrukking">
    <w:name w:val="Subtle Emphasis"/>
    <w:basedOn w:val="Standaardalinea-lettertype"/>
    <w:uiPriority w:val="19"/>
    <w:qFormat/>
    <w:rsid w:val="00D009F7"/>
    <w:rPr>
      <w:i/>
      <w:iCs/>
      <w:color w:val="55524F" w:themeColor="text1" w:themeTint="BF"/>
    </w:rPr>
  </w:style>
  <w:style w:type="character" w:styleId="Intensievebenadrukking">
    <w:name w:val="Intense Emphasis"/>
    <w:basedOn w:val="Standaardalinea-lettertype"/>
    <w:uiPriority w:val="21"/>
    <w:qFormat/>
    <w:rsid w:val="00D009F7"/>
    <w:rPr>
      <w:b/>
      <w:bCs/>
      <w:i/>
      <w:iCs/>
    </w:rPr>
  </w:style>
  <w:style w:type="character" w:styleId="Subtieleverwijzing">
    <w:name w:val="Subtle Reference"/>
    <w:basedOn w:val="Standaardalinea-lettertype"/>
    <w:uiPriority w:val="31"/>
    <w:qFormat/>
    <w:rsid w:val="00D009F7"/>
    <w:rPr>
      <w:smallCaps/>
      <w:color w:val="55524F" w:themeColor="text1" w:themeTint="BF"/>
      <w:u w:val="single" w:color="908B86" w:themeColor="text1" w:themeTint="80"/>
    </w:rPr>
  </w:style>
  <w:style w:type="character" w:styleId="Intensieveverwijzing">
    <w:name w:val="Intense Reference"/>
    <w:basedOn w:val="Standaardalinea-lettertype"/>
    <w:uiPriority w:val="32"/>
    <w:qFormat/>
    <w:rsid w:val="00D009F7"/>
    <w:rPr>
      <w:b/>
      <w:bCs/>
      <w:smallCaps/>
      <w:spacing w:val="5"/>
      <w:u w:val="single"/>
    </w:rPr>
  </w:style>
  <w:style w:type="character" w:styleId="Titelvanboek">
    <w:name w:val="Book Title"/>
    <w:basedOn w:val="Standaardalinea-lettertype"/>
    <w:uiPriority w:val="33"/>
    <w:qFormat/>
    <w:rsid w:val="00D009F7"/>
    <w:rPr>
      <w:b/>
      <w:bCs/>
      <w:smallCaps/>
    </w:rPr>
  </w:style>
  <w:style w:type="paragraph" w:styleId="Kopvaninhoudsopgave">
    <w:name w:val="TOC Heading"/>
    <w:basedOn w:val="Kop1"/>
    <w:next w:val="Standaard"/>
    <w:uiPriority w:val="39"/>
    <w:unhideWhenUsed/>
    <w:qFormat/>
    <w:rsid w:val="00D009F7"/>
    <w:pPr>
      <w:outlineLvl w:val="9"/>
    </w:pPr>
  </w:style>
  <w:style w:type="paragraph" w:styleId="Koptekst">
    <w:name w:val="header"/>
    <w:basedOn w:val="Standaard"/>
    <w:link w:val="KoptekstChar"/>
    <w:uiPriority w:val="99"/>
    <w:unhideWhenUsed/>
    <w:rsid w:val="00677702"/>
    <w:pPr>
      <w:tabs>
        <w:tab w:val="center" w:pos="4536"/>
        <w:tab w:val="right" w:pos="9072"/>
      </w:tabs>
    </w:pPr>
  </w:style>
  <w:style w:type="character" w:customStyle="1" w:styleId="KoptekstChar">
    <w:name w:val="Koptekst Char"/>
    <w:basedOn w:val="Standaardalinea-lettertype"/>
    <w:link w:val="Koptekst"/>
    <w:uiPriority w:val="99"/>
    <w:rsid w:val="00677702"/>
    <w:rPr>
      <w:i/>
      <w:iCs/>
      <w:sz w:val="20"/>
      <w:szCs w:val="20"/>
    </w:rPr>
  </w:style>
  <w:style w:type="paragraph" w:styleId="Voettekst">
    <w:name w:val="footer"/>
    <w:basedOn w:val="Standaard"/>
    <w:link w:val="VoettekstChar"/>
    <w:uiPriority w:val="99"/>
    <w:unhideWhenUsed/>
    <w:rsid w:val="00677702"/>
    <w:pPr>
      <w:tabs>
        <w:tab w:val="center" w:pos="4536"/>
        <w:tab w:val="right" w:pos="9072"/>
      </w:tabs>
    </w:pPr>
  </w:style>
  <w:style w:type="character" w:customStyle="1" w:styleId="VoettekstChar">
    <w:name w:val="Voettekst Char"/>
    <w:basedOn w:val="Standaardalinea-lettertype"/>
    <w:link w:val="Voettekst"/>
    <w:uiPriority w:val="99"/>
    <w:rsid w:val="00677702"/>
    <w:rPr>
      <w:i/>
      <w:iCs/>
      <w:sz w:val="20"/>
      <w:szCs w:val="20"/>
    </w:rPr>
  </w:style>
  <w:style w:type="character" w:styleId="Hyperlink">
    <w:name w:val="Hyperlink"/>
    <w:basedOn w:val="Standaardalinea-lettertype"/>
    <w:uiPriority w:val="99"/>
    <w:unhideWhenUsed/>
    <w:rsid w:val="00D50EC6"/>
    <w:rPr>
      <w:color w:val="7938DF" w:themeColor="hyperlink"/>
      <w:u w:val="single"/>
    </w:rPr>
  </w:style>
  <w:style w:type="character" w:styleId="Onopgelostemelding">
    <w:name w:val="Unresolved Mention"/>
    <w:basedOn w:val="Standaardalinea-lettertype"/>
    <w:uiPriority w:val="99"/>
    <w:semiHidden/>
    <w:unhideWhenUsed/>
    <w:rsid w:val="00D50EC6"/>
    <w:rPr>
      <w:color w:val="605E5C"/>
      <w:shd w:val="clear" w:color="auto" w:fill="E1DFDD"/>
    </w:rPr>
  </w:style>
  <w:style w:type="character" w:styleId="GevolgdeHyperlink">
    <w:name w:val="FollowedHyperlink"/>
    <w:basedOn w:val="Standaardalinea-lettertype"/>
    <w:uiPriority w:val="99"/>
    <w:semiHidden/>
    <w:unhideWhenUsed/>
    <w:rsid w:val="00D50EC6"/>
    <w:rPr>
      <w:color w:val="626362" w:themeColor="followedHyperlink"/>
      <w:u w:val="single"/>
    </w:rPr>
  </w:style>
  <w:style w:type="table" w:styleId="Tabelraster">
    <w:name w:val="Table Grid"/>
    <w:basedOn w:val="Standaardtabel"/>
    <w:uiPriority w:val="59"/>
    <w:rsid w:val="002310F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EF4CF0"/>
  </w:style>
  <w:style w:type="character" w:styleId="Paginanummer">
    <w:name w:val="page number"/>
    <w:basedOn w:val="Standaardalinea-lettertype"/>
    <w:uiPriority w:val="99"/>
    <w:semiHidden/>
    <w:unhideWhenUsed/>
    <w:rsid w:val="004B208D"/>
  </w:style>
  <w:style w:type="paragraph" w:customStyle="1" w:styleId="RIECGegevensRechts">
    <w:name w:val="RIEC_GegevensRechts"/>
    <w:basedOn w:val="Standaard"/>
    <w:rsid w:val="004B208D"/>
    <w:pPr>
      <w:spacing w:line="200" w:lineRule="atLeast"/>
      <w:jc w:val="right"/>
    </w:pPr>
    <w:rPr>
      <w:rFonts w:eastAsiaTheme="minorHAnsi"/>
      <w:iCs/>
      <w:noProof/>
      <w:sz w:val="14"/>
      <w:szCs w:val="18"/>
    </w:rPr>
  </w:style>
  <w:style w:type="paragraph" w:customStyle="1" w:styleId="RIECInfoVoorblad">
    <w:name w:val="RIEC_InfoVoorblad"/>
    <w:basedOn w:val="Standaard"/>
    <w:rsid w:val="00913EEF"/>
    <w:pPr>
      <w:spacing w:line="400" w:lineRule="atLeast"/>
      <w:jc w:val="right"/>
    </w:pPr>
    <w:rPr>
      <w:rFonts w:asciiTheme="majorHAnsi" w:eastAsiaTheme="minorHAnsi" w:hAnsiTheme="majorHAnsi"/>
      <w:iCs/>
      <w:noProof/>
      <w:color w:val="FFFEFE" w:themeColor="accent4"/>
      <w:sz w:val="28"/>
      <w:szCs w:val="18"/>
    </w:rPr>
  </w:style>
  <w:style w:type="paragraph" w:customStyle="1" w:styleId="RIECTitel">
    <w:name w:val="RIEC_Titel"/>
    <w:basedOn w:val="Standaard"/>
    <w:next w:val="RIECOnderschrift"/>
    <w:rsid w:val="00913EEF"/>
    <w:pPr>
      <w:jc w:val="both"/>
    </w:pPr>
    <w:rPr>
      <w:rFonts w:asciiTheme="majorHAnsi" w:eastAsiaTheme="minorHAnsi" w:hAnsiTheme="majorHAnsi"/>
      <w:iCs/>
      <w:color w:val="510045"/>
      <w:sz w:val="64"/>
      <w:szCs w:val="18"/>
    </w:rPr>
  </w:style>
  <w:style w:type="paragraph" w:customStyle="1" w:styleId="RIECOnderschrift">
    <w:name w:val="RIEC_Onderschrift"/>
    <w:basedOn w:val="Standaard"/>
    <w:next w:val="Standaard"/>
    <w:rsid w:val="00913EEF"/>
    <w:pPr>
      <w:jc w:val="both"/>
    </w:pPr>
    <w:rPr>
      <w:rFonts w:asciiTheme="majorHAnsi" w:eastAsiaTheme="minorHAnsi" w:hAnsiTheme="majorHAnsi"/>
      <w:iCs/>
      <w:sz w:val="32"/>
      <w:szCs w:val="18"/>
    </w:rPr>
  </w:style>
  <w:style w:type="paragraph" w:customStyle="1" w:styleId="RIECInfoAchterblad">
    <w:name w:val="RIEC_InfoAchterblad"/>
    <w:basedOn w:val="Standaard"/>
    <w:rsid w:val="002B22F1"/>
    <w:pPr>
      <w:tabs>
        <w:tab w:val="left" w:pos="284"/>
      </w:tabs>
      <w:spacing w:line="240" w:lineRule="atLeast"/>
      <w:jc w:val="both"/>
    </w:pPr>
    <w:rPr>
      <w:rFonts w:eastAsiaTheme="minorHAnsi"/>
      <w:iCs/>
      <w:color w:val="FFFFFF" w:themeColor="background1"/>
      <w:sz w:val="16"/>
      <w:szCs w:val="18"/>
    </w:rPr>
  </w:style>
  <w:style w:type="paragraph" w:styleId="Inhopg1">
    <w:name w:val="toc 1"/>
    <w:basedOn w:val="Standaard"/>
    <w:next w:val="Standaard"/>
    <w:autoRedefine/>
    <w:uiPriority w:val="39"/>
    <w:unhideWhenUsed/>
    <w:rsid w:val="0082230A"/>
    <w:pPr>
      <w:spacing w:before="120" w:after="120"/>
    </w:pPr>
    <w:rPr>
      <w:b/>
      <w:bCs/>
      <w:caps/>
      <w:sz w:val="20"/>
    </w:rPr>
  </w:style>
  <w:style w:type="paragraph" w:styleId="Inhopg2">
    <w:name w:val="toc 2"/>
    <w:basedOn w:val="Standaard"/>
    <w:next w:val="Standaard"/>
    <w:autoRedefine/>
    <w:uiPriority w:val="39"/>
    <w:unhideWhenUsed/>
    <w:rsid w:val="0082230A"/>
    <w:pPr>
      <w:spacing w:after="0"/>
      <w:ind w:left="180"/>
    </w:pPr>
    <w:rPr>
      <w:smallCaps/>
      <w:sz w:val="20"/>
    </w:rPr>
  </w:style>
  <w:style w:type="paragraph" w:styleId="Inhopg3">
    <w:name w:val="toc 3"/>
    <w:basedOn w:val="Standaard"/>
    <w:next w:val="Standaard"/>
    <w:autoRedefine/>
    <w:uiPriority w:val="39"/>
    <w:unhideWhenUsed/>
    <w:rsid w:val="0082230A"/>
    <w:pPr>
      <w:spacing w:after="0"/>
      <w:ind w:left="360"/>
    </w:pPr>
    <w:rPr>
      <w:i/>
      <w:iCs/>
      <w:sz w:val="20"/>
    </w:rPr>
  </w:style>
  <w:style w:type="paragraph" w:styleId="Inhopg4">
    <w:name w:val="toc 4"/>
    <w:basedOn w:val="Standaard"/>
    <w:next w:val="Standaard"/>
    <w:autoRedefine/>
    <w:unhideWhenUsed/>
    <w:rsid w:val="0082230A"/>
    <w:pPr>
      <w:spacing w:after="0"/>
      <w:ind w:left="540"/>
    </w:pPr>
    <w:rPr>
      <w:szCs w:val="18"/>
    </w:rPr>
  </w:style>
  <w:style w:type="paragraph" w:styleId="Inhopg5">
    <w:name w:val="toc 5"/>
    <w:basedOn w:val="Standaard"/>
    <w:next w:val="Standaard"/>
    <w:autoRedefine/>
    <w:unhideWhenUsed/>
    <w:rsid w:val="0082230A"/>
    <w:pPr>
      <w:spacing w:after="0"/>
      <w:ind w:left="720"/>
    </w:pPr>
    <w:rPr>
      <w:szCs w:val="18"/>
    </w:rPr>
  </w:style>
  <w:style w:type="paragraph" w:styleId="Inhopg6">
    <w:name w:val="toc 6"/>
    <w:basedOn w:val="Standaard"/>
    <w:next w:val="Standaard"/>
    <w:autoRedefine/>
    <w:unhideWhenUsed/>
    <w:rsid w:val="0082230A"/>
    <w:pPr>
      <w:spacing w:after="0"/>
      <w:ind w:left="900"/>
    </w:pPr>
    <w:rPr>
      <w:szCs w:val="18"/>
    </w:rPr>
  </w:style>
  <w:style w:type="paragraph" w:styleId="Inhopg7">
    <w:name w:val="toc 7"/>
    <w:basedOn w:val="Standaard"/>
    <w:next w:val="Standaard"/>
    <w:autoRedefine/>
    <w:unhideWhenUsed/>
    <w:rsid w:val="0082230A"/>
    <w:pPr>
      <w:spacing w:after="0"/>
      <w:ind w:left="1080"/>
    </w:pPr>
    <w:rPr>
      <w:szCs w:val="18"/>
    </w:rPr>
  </w:style>
  <w:style w:type="paragraph" w:styleId="Inhopg8">
    <w:name w:val="toc 8"/>
    <w:basedOn w:val="Standaard"/>
    <w:next w:val="Standaard"/>
    <w:autoRedefine/>
    <w:unhideWhenUsed/>
    <w:rsid w:val="0082230A"/>
    <w:pPr>
      <w:spacing w:after="0"/>
      <w:ind w:left="1260"/>
    </w:pPr>
    <w:rPr>
      <w:szCs w:val="18"/>
    </w:rPr>
  </w:style>
  <w:style w:type="paragraph" w:styleId="Inhopg9">
    <w:name w:val="toc 9"/>
    <w:basedOn w:val="Standaard"/>
    <w:next w:val="Standaard"/>
    <w:autoRedefine/>
    <w:unhideWhenUsed/>
    <w:rsid w:val="0082230A"/>
    <w:pPr>
      <w:spacing w:after="0"/>
      <w:ind w:left="1440"/>
    </w:pPr>
    <w:rPr>
      <w:szCs w:val="18"/>
    </w:rPr>
  </w:style>
  <w:style w:type="paragraph" w:customStyle="1" w:styleId="Voettekst1">
    <w:name w:val="Voettekst 1"/>
    <w:basedOn w:val="Standaard"/>
    <w:link w:val="Voettekst1Char"/>
    <w:qFormat/>
    <w:rsid w:val="009752D2"/>
    <w:rPr>
      <w:color w:val="7938DF" w:themeColor="accent1"/>
      <w:sz w:val="14"/>
    </w:rPr>
  </w:style>
  <w:style w:type="character" w:customStyle="1" w:styleId="Voettekst1Char">
    <w:name w:val="Voettekst 1 Char"/>
    <w:basedOn w:val="Standaardalinea-lettertype"/>
    <w:link w:val="Voettekst1"/>
    <w:rsid w:val="009752D2"/>
    <w:rPr>
      <w:color w:val="7938DF" w:themeColor="accent1"/>
      <w:sz w:val="14"/>
    </w:rPr>
  </w:style>
  <w:style w:type="paragraph" w:customStyle="1" w:styleId="MarginlessContainer">
    <w:name w:val="Marginless Container"/>
    <w:hidden/>
    <w:rsid w:val="004B0AA3"/>
    <w:pPr>
      <w:autoSpaceDN w:val="0"/>
      <w:spacing w:after="0" w:line="240" w:lineRule="auto"/>
      <w:textAlignment w:val="baseline"/>
    </w:pPr>
    <w:rPr>
      <w:rFonts w:ascii="Times New Roman" w:eastAsia="DejaVu Sans" w:hAnsi="Times New Roman" w:cs="Lohit Hindi"/>
      <w:lang w:eastAsia="nl-NL"/>
    </w:rPr>
  </w:style>
  <w:style w:type="paragraph" w:styleId="Aanhef">
    <w:name w:val="Salutation"/>
    <w:basedOn w:val="Standaard"/>
    <w:next w:val="Standaard"/>
    <w:link w:val="AanhefChar"/>
    <w:rsid w:val="004B0AA3"/>
    <w:pPr>
      <w:autoSpaceDN w:val="0"/>
      <w:spacing w:after="0" w:line="240" w:lineRule="exact"/>
      <w:textAlignment w:val="baseline"/>
    </w:pPr>
    <w:rPr>
      <w:rFonts w:ascii="Verdana" w:eastAsia="DejaVu Sans" w:hAnsi="Verdana" w:cs="Lohit Hindi"/>
      <w:color w:val="000000"/>
      <w:szCs w:val="18"/>
      <w:lang w:eastAsia="nl-NL"/>
    </w:rPr>
  </w:style>
  <w:style w:type="character" w:customStyle="1" w:styleId="AanhefChar">
    <w:name w:val="Aanhef Char"/>
    <w:basedOn w:val="Standaardalinea-lettertype"/>
    <w:link w:val="Aanhef"/>
    <w:rsid w:val="004B0AA3"/>
    <w:rPr>
      <w:rFonts w:ascii="Verdana" w:eastAsia="DejaVu Sans" w:hAnsi="Verdana" w:cs="Lohit Hindi"/>
      <w:color w:val="000000"/>
      <w:sz w:val="18"/>
      <w:szCs w:val="18"/>
      <w:lang w:eastAsia="nl-NL"/>
    </w:rPr>
  </w:style>
  <w:style w:type="paragraph" w:customStyle="1" w:styleId="AanhefHvK">
    <w:name w:val="Aanhef HvK"/>
    <w:basedOn w:val="StandaardHvK"/>
    <w:next w:val="BodytekstHvK"/>
    <w:rsid w:val="004B0AA3"/>
    <w:pPr>
      <w:spacing w:after="200" w:line="220" w:lineRule="exact"/>
    </w:pPr>
  </w:style>
  <w:style w:type="paragraph" w:customStyle="1" w:styleId="Afzendgegevens">
    <w:name w:val="Afzendgegevens"/>
    <w:basedOn w:val="Standaard"/>
    <w:next w:val="Standaard"/>
    <w:rsid w:val="004B0AA3"/>
    <w:pPr>
      <w:tabs>
        <w:tab w:val="left" w:pos="2267"/>
      </w:tabs>
      <w:autoSpaceDN w:val="0"/>
      <w:spacing w:after="0" w:line="180" w:lineRule="exact"/>
      <w:textAlignment w:val="baseline"/>
    </w:pPr>
    <w:rPr>
      <w:rFonts w:ascii="Verdana" w:eastAsia="DejaVu Sans" w:hAnsi="Verdana" w:cs="Lohit Hindi"/>
      <w:color w:val="000000"/>
      <w:sz w:val="13"/>
      <w:szCs w:val="13"/>
      <w:lang w:eastAsia="nl-NL"/>
    </w:rPr>
  </w:style>
  <w:style w:type="paragraph" w:customStyle="1" w:styleId="AfzendgegevensHvK">
    <w:name w:val="Afzendgegevens HvK"/>
    <w:basedOn w:val="StandaardHvK"/>
    <w:rsid w:val="004B0AA3"/>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4B0AA3"/>
    <w:pPr>
      <w:spacing w:after="240" w:line="240" w:lineRule="exact"/>
    </w:pPr>
    <w:rPr>
      <w:sz w:val="16"/>
      <w:szCs w:val="16"/>
    </w:rPr>
  </w:style>
  <w:style w:type="paragraph" w:customStyle="1" w:styleId="Algemenevoorwaarden">
    <w:name w:val="Algemene voorwaarden"/>
    <w:next w:val="Standaard"/>
    <w:rsid w:val="004B0AA3"/>
    <w:pPr>
      <w:autoSpaceDN w:val="0"/>
      <w:spacing w:after="0" w:line="180" w:lineRule="exact"/>
      <w:textAlignment w:val="baseline"/>
    </w:pPr>
    <w:rPr>
      <w:rFonts w:ascii="Verdana" w:eastAsia="DejaVu Sans" w:hAnsi="Verdana" w:cs="Lohit Hindi"/>
      <w:i/>
      <w:color w:val="000000"/>
      <w:sz w:val="13"/>
      <w:szCs w:val="13"/>
      <w:lang w:eastAsia="nl-NL"/>
    </w:rPr>
  </w:style>
  <w:style w:type="paragraph" w:customStyle="1" w:styleId="Artikel">
    <w:name w:val="Artikel"/>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Artikelniveau2">
    <w:name w:val="Artikel niveau 2"/>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ArtikelenAutorisatiebesluit">
    <w:name w:val="Artikelen Autorisatiebesluit"/>
    <w:basedOn w:val="Standaard"/>
    <w:rsid w:val="004B0AA3"/>
    <w:pPr>
      <w:tabs>
        <w:tab w:val="left" w:pos="10091"/>
        <w:tab w:val="left" w:pos="10091"/>
      </w:tabs>
      <w:autoSpaceDN w:val="0"/>
      <w:spacing w:after="0" w:line="240" w:lineRule="exact"/>
      <w:textAlignment w:val="baseline"/>
    </w:pPr>
    <w:rPr>
      <w:rFonts w:ascii="Verdana" w:eastAsia="DejaVu Sans" w:hAnsi="Verdana" w:cs="Lohit Hindi"/>
      <w:color w:val="000000"/>
      <w:szCs w:val="18"/>
      <w:lang w:eastAsia="nl-NL"/>
    </w:rPr>
  </w:style>
  <w:style w:type="paragraph" w:customStyle="1" w:styleId="Begrotingsbehandeling">
    <w:name w:val="Begrotingsbehandeling"/>
    <w:basedOn w:val="Standaard"/>
    <w:next w:val="Standaard"/>
    <w:rsid w:val="004B0AA3"/>
    <w:pPr>
      <w:autoSpaceDN w:val="0"/>
      <w:spacing w:after="0" w:line="440" w:lineRule="exact"/>
      <w:textAlignment w:val="baseline"/>
    </w:pPr>
    <w:rPr>
      <w:rFonts w:ascii="Verdana" w:eastAsia="DejaVu Sans" w:hAnsi="Verdana" w:cs="Lohit Hindi"/>
      <w:color w:val="000000"/>
      <w:sz w:val="44"/>
      <w:szCs w:val="44"/>
      <w:lang w:eastAsia="nl-NL"/>
    </w:rPr>
  </w:style>
  <w:style w:type="paragraph" w:customStyle="1" w:styleId="Bezoekadres">
    <w:name w:val="Bezoekadres"/>
    <w:next w:val="Standaard"/>
    <w:rsid w:val="004B0AA3"/>
    <w:pPr>
      <w:autoSpaceDN w:val="0"/>
      <w:spacing w:after="0" w:line="180" w:lineRule="exact"/>
      <w:textAlignment w:val="baseline"/>
    </w:pPr>
    <w:rPr>
      <w:rFonts w:ascii="Verdana" w:eastAsia="DejaVu Sans" w:hAnsi="Verdana" w:cs="Lohit Hindi"/>
      <w:b/>
      <w:color w:val="000000"/>
      <w:sz w:val="13"/>
      <w:szCs w:val="13"/>
      <w:lang w:eastAsia="nl-NL"/>
    </w:rPr>
  </w:style>
  <w:style w:type="paragraph" w:customStyle="1" w:styleId="Bijlageongenummerd">
    <w:name w:val="Bijlage ongenummerd"/>
    <w:basedOn w:val="Standaard"/>
    <w:next w:val="Standaard"/>
    <w:rsid w:val="004B0AA3"/>
    <w:pPr>
      <w:numPr>
        <w:numId w:val="3"/>
      </w:numPr>
      <w:autoSpaceDN w:val="0"/>
      <w:spacing w:after="0" w:line="240" w:lineRule="atLeast"/>
      <w:textAlignment w:val="baseline"/>
    </w:pPr>
    <w:rPr>
      <w:rFonts w:ascii="Verdana" w:eastAsia="DejaVu Sans" w:hAnsi="Verdana" w:cs="Lohit Hindi"/>
      <w:color w:val="000000"/>
      <w:szCs w:val="18"/>
      <w:lang w:eastAsia="nl-NL"/>
    </w:rPr>
  </w:style>
  <w:style w:type="paragraph" w:customStyle="1" w:styleId="BijlageKop">
    <w:name w:val="Bijlage_Kop"/>
    <w:basedOn w:val="Standaard"/>
    <w:next w:val="Standaard"/>
    <w:rsid w:val="004B0AA3"/>
    <w:pPr>
      <w:autoSpaceDN w:val="0"/>
      <w:spacing w:before="180" w:after="180" w:line="240" w:lineRule="exact"/>
      <w:textAlignment w:val="baseline"/>
    </w:pPr>
    <w:rPr>
      <w:rFonts w:ascii="Verdana" w:eastAsia="DejaVu Sans" w:hAnsi="Verdana" w:cs="Lohit Hindi"/>
      <w:color w:val="000000"/>
      <w:szCs w:val="18"/>
      <w:lang w:eastAsia="nl-NL"/>
    </w:rPr>
  </w:style>
  <w:style w:type="paragraph" w:customStyle="1" w:styleId="BijlageLidArtikel">
    <w:name w:val="Bijlage_Lid_Artikel"/>
    <w:basedOn w:val="Standaard"/>
    <w:next w:val="Standaard"/>
    <w:rsid w:val="004B0AA3"/>
    <w:pPr>
      <w:autoSpaceDN w:val="0"/>
      <w:spacing w:after="0" w:line="240" w:lineRule="exact"/>
      <w:ind w:left="400"/>
      <w:textAlignment w:val="baseline"/>
    </w:pPr>
    <w:rPr>
      <w:rFonts w:ascii="Verdana" w:eastAsia="DejaVu Sans" w:hAnsi="Verdana" w:cs="Lohit Hindi"/>
      <w:color w:val="000000"/>
      <w:szCs w:val="18"/>
      <w:lang w:eastAsia="nl-NL"/>
    </w:rPr>
  </w:style>
  <w:style w:type="paragraph" w:customStyle="1" w:styleId="BijlageLidArtikelGenummerd">
    <w:name w:val="Bijlage_Lid_Artikel_Genummerd"/>
    <w:basedOn w:val="Standaard"/>
    <w:next w:val="Standaard"/>
    <w:rsid w:val="004B0AA3"/>
    <w:pPr>
      <w:autoSpaceDN w:val="0"/>
      <w:spacing w:after="0" w:line="180" w:lineRule="exact"/>
      <w:textAlignment w:val="baseline"/>
    </w:pPr>
    <w:rPr>
      <w:rFonts w:ascii="Verdana" w:eastAsia="DejaVu Sans" w:hAnsi="Verdana" w:cs="Lohit Hindi"/>
      <w:color w:val="000000"/>
      <w:szCs w:val="18"/>
      <w:lang w:eastAsia="nl-NL"/>
    </w:rPr>
  </w:style>
  <w:style w:type="paragraph" w:customStyle="1" w:styleId="BodytekstHvK">
    <w:name w:val="Bodytekst HvK"/>
    <w:basedOn w:val="StandaardHvK"/>
    <w:rsid w:val="004B0AA3"/>
    <w:pPr>
      <w:spacing w:line="220" w:lineRule="exact"/>
    </w:pPr>
  </w:style>
  <w:style w:type="paragraph" w:customStyle="1" w:styleId="Bulletkantlijn">
    <w:name w:val="Bullet kantlijn"/>
    <w:basedOn w:val="Standaard"/>
    <w:next w:val="Standaard"/>
    <w:rsid w:val="004B0AA3"/>
    <w:pPr>
      <w:numPr>
        <w:numId w:val="7"/>
      </w:numPr>
      <w:autoSpaceDN w:val="0"/>
      <w:spacing w:after="0" w:line="240" w:lineRule="atLeast"/>
      <w:textAlignment w:val="baseline"/>
    </w:pPr>
    <w:rPr>
      <w:rFonts w:ascii="Verdana" w:eastAsia="DejaVu Sans" w:hAnsi="Verdana" w:cs="Lohit Hindi"/>
      <w:color w:val="000000"/>
      <w:szCs w:val="18"/>
      <w:lang w:eastAsia="nl-NL"/>
    </w:rPr>
  </w:style>
  <w:style w:type="paragraph" w:customStyle="1" w:styleId="Bulletskantlijn">
    <w:name w:val="Bullets kantlijn"/>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Colofon">
    <w:name w:val="Colofon"/>
    <w:basedOn w:val="Standaard"/>
    <w:next w:val="Standaard"/>
    <w:rsid w:val="004B0AA3"/>
    <w:pPr>
      <w:autoSpaceDN w:val="0"/>
      <w:spacing w:after="700" w:line="300" w:lineRule="exact"/>
      <w:textAlignment w:val="baseline"/>
    </w:pPr>
    <w:rPr>
      <w:rFonts w:ascii="Verdana" w:eastAsia="DejaVu Sans" w:hAnsi="Verdana" w:cs="Lohit Hindi"/>
      <w:color w:val="000000"/>
      <w:sz w:val="24"/>
      <w:szCs w:val="24"/>
      <w:lang w:eastAsia="nl-NL"/>
    </w:rPr>
  </w:style>
  <w:style w:type="paragraph" w:customStyle="1" w:styleId="Communicatietabel">
    <w:name w:val="Communicatie tabel"/>
    <w:basedOn w:val="Standaard"/>
    <w:next w:val="Standaard"/>
    <w:rsid w:val="004B0AA3"/>
    <w:pPr>
      <w:autoSpaceDN w:val="0"/>
      <w:spacing w:before="60" w:after="60" w:line="240" w:lineRule="exact"/>
      <w:ind w:left="40"/>
      <w:textAlignment w:val="baseline"/>
    </w:pPr>
    <w:rPr>
      <w:rFonts w:ascii="Verdana" w:eastAsia="DejaVu Sans" w:hAnsi="Verdana" w:cs="Lohit Hindi"/>
      <w:color w:val="000000"/>
      <w:szCs w:val="18"/>
      <w:lang w:eastAsia="nl-NL"/>
    </w:rPr>
  </w:style>
  <w:style w:type="paragraph" w:customStyle="1" w:styleId="ConvenantArtikel">
    <w:name w:val="Convenant Artikel"/>
    <w:basedOn w:val="Standaard"/>
    <w:next w:val="Standaard"/>
    <w:rsid w:val="004B0AA3"/>
    <w:pPr>
      <w:numPr>
        <w:numId w:val="10"/>
      </w:numPr>
      <w:autoSpaceDN w:val="0"/>
      <w:spacing w:before="200" w:after="200" w:line="240" w:lineRule="exact"/>
      <w:textAlignment w:val="baseline"/>
    </w:pPr>
    <w:rPr>
      <w:rFonts w:ascii="Verdana" w:eastAsia="DejaVu Sans" w:hAnsi="Verdana" w:cs="Lohit Hindi"/>
      <w:b/>
      <w:color w:val="000000"/>
      <w:sz w:val="20"/>
      <w:lang w:eastAsia="nl-NL"/>
    </w:rPr>
  </w:style>
  <w:style w:type="paragraph" w:customStyle="1" w:styleId="ConvenantletteringArtikel">
    <w:name w:val="Convenant lettering Artikel"/>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Convenantletteringinspring">
    <w:name w:val="Convenant lettering inspring"/>
    <w:basedOn w:val="Standaard"/>
    <w:next w:val="Standaard"/>
    <w:rsid w:val="004B0AA3"/>
    <w:pPr>
      <w:autoSpaceDN w:val="0"/>
      <w:spacing w:after="0" w:line="240" w:lineRule="exact"/>
      <w:textAlignment w:val="baseline"/>
    </w:pPr>
    <w:rPr>
      <w:rFonts w:ascii="Verdana" w:eastAsia="DejaVu Sans" w:hAnsi="Verdana" w:cs="Lohit Hindi"/>
      <w:color w:val="000000"/>
      <w:sz w:val="20"/>
      <w:lang w:eastAsia="nl-NL"/>
    </w:rPr>
  </w:style>
  <w:style w:type="paragraph" w:customStyle="1" w:styleId="ConvenantLid">
    <w:name w:val="Convenant Lid"/>
    <w:basedOn w:val="Standaard"/>
    <w:next w:val="Standaard"/>
    <w:rsid w:val="004B0AA3"/>
    <w:pPr>
      <w:numPr>
        <w:ilvl w:val="1"/>
        <w:numId w:val="10"/>
      </w:numPr>
      <w:autoSpaceDN w:val="0"/>
      <w:spacing w:after="0" w:line="240" w:lineRule="exact"/>
      <w:textAlignment w:val="baseline"/>
    </w:pPr>
    <w:rPr>
      <w:rFonts w:ascii="Verdana" w:eastAsia="DejaVu Sans" w:hAnsi="Verdana" w:cs="Lohit Hindi"/>
      <w:color w:val="000000"/>
      <w:sz w:val="20"/>
      <w:lang w:eastAsia="nl-NL"/>
    </w:rPr>
  </w:style>
  <w:style w:type="paragraph" w:customStyle="1" w:styleId="Convenantlidletterstijlinspring">
    <w:name w:val="Convenant lid (letterstijl inspring)"/>
    <w:basedOn w:val="Standaard"/>
    <w:next w:val="Standaard"/>
    <w:rsid w:val="004B0AA3"/>
    <w:pPr>
      <w:numPr>
        <w:numId w:val="9"/>
      </w:numPr>
      <w:autoSpaceDN w:val="0"/>
      <w:spacing w:after="0" w:line="240" w:lineRule="exact"/>
      <w:textAlignment w:val="baseline"/>
    </w:pPr>
    <w:rPr>
      <w:rFonts w:ascii="Verdana" w:eastAsia="DejaVu Sans" w:hAnsi="Verdana" w:cs="Lohit Hindi"/>
      <w:color w:val="000000"/>
      <w:sz w:val="20"/>
      <w:lang w:eastAsia="nl-NL"/>
    </w:rPr>
  </w:style>
  <w:style w:type="paragraph" w:customStyle="1" w:styleId="ConvenantLidletterstijl">
    <w:name w:val="Convenant Lid (letterstijl)"/>
    <w:basedOn w:val="Standaard"/>
    <w:next w:val="Standaard"/>
    <w:rsid w:val="004B0AA3"/>
    <w:pPr>
      <w:numPr>
        <w:numId w:val="8"/>
      </w:numPr>
      <w:autoSpaceDN w:val="0"/>
      <w:spacing w:after="0" w:line="240" w:lineRule="exact"/>
      <w:textAlignment w:val="baseline"/>
    </w:pPr>
    <w:rPr>
      <w:rFonts w:ascii="Verdana" w:eastAsia="DejaVu Sans" w:hAnsi="Verdana" w:cs="Lohit Hindi"/>
      <w:color w:val="000000"/>
      <w:sz w:val="20"/>
      <w:lang w:eastAsia="nl-NL"/>
    </w:rPr>
  </w:style>
  <w:style w:type="paragraph" w:customStyle="1" w:styleId="ConvenantnummeringArtikel">
    <w:name w:val="Convenant nummering Artikel"/>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Convenantstandaard">
    <w:name w:val="Convenant standaard"/>
    <w:basedOn w:val="Standaard"/>
    <w:next w:val="Standaard"/>
    <w:rsid w:val="004B0AA3"/>
    <w:pPr>
      <w:autoSpaceDN w:val="0"/>
      <w:spacing w:after="0" w:line="240" w:lineRule="exact"/>
      <w:textAlignment w:val="baseline"/>
    </w:pPr>
    <w:rPr>
      <w:rFonts w:ascii="Verdana" w:eastAsia="DejaVu Sans" w:hAnsi="Verdana" w:cs="Lohit Hindi"/>
      <w:color w:val="000000"/>
      <w:sz w:val="20"/>
      <w:lang w:eastAsia="nl-NL"/>
    </w:rPr>
  </w:style>
  <w:style w:type="paragraph" w:customStyle="1" w:styleId="ConvenantTitel">
    <w:name w:val="Convenant Titel"/>
    <w:next w:val="Standaard"/>
    <w:rsid w:val="004B0AA3"/>
    <w:pPr>
      <w:autoSpaceDN w:val="0"/>
      <w:spacing w:after="360" w:line="200" w:lineRule="exact"/>
      <w:jc w:val="center"/>
      <w:textAlignment w:val="baseline"/>
    </w:pPr>
    <w:rPr>
      <w:rFonts w:ascii="Verdana" w:eastAsia="DejaVu Sans" w:hAnsi="Verdana" w:cs="Lohit Hindi"/>
      <w:b/>
      <w:color w:val="000000"/>
      <w:lang w:eastAsia="nl-NL"/>
    </w:rPr>
  </w:style>
  <w:style w:type="paragraph" w:customStyle="1" w:styleId="DatumregelHvK">
    <w:name w:val="Datumregel HvK"/>
    <w:basedOn w:val="StandaardHvK"/>
    <w:rsid w:val="004B0AA3"/>
    <w:pPr>
      <w:spacing w:line="200" w:lineRule="exact"/>
      <w:ind w:left="6236"/>
    </w:pPr>
  </w:style>
  <w:style w:type="paragraph" w:customStyle="1" w:styleId="DFATitel">
    <w:name w:val="DFA Titel"/>
    <w:basedOn w:val="Standaard"/>
    <w:next w:val="Standaard"/>
    <w:rsid w:val="004B0AA3"/>
    <w:pPr>
      <w:autoSpaceDN w:val="0"/>
      <w:spacing w:after="240" w:line="300" w:lineRule="exact"/>
      <w:jc w:val="center"/>
      <w:textAlignment w:val="baseline"/>
    </w:pPr>
    <w:rPr>
      <w:rFonts w:ascii="Verdana" w:eastAsia="DejaVu Sans" w:hAnsi="Verdana" w:cs="Lohit Hindi"/>
      <w:color w:val="000000"/>
      <w:sz w:val="24"/>
      <w:szCs w:val="24"/>
      <w:lang w:eastAsia="nl-NL"/>
    </w:rPr>
  </w:style>
  <w:style w:type="paragraph" w:customStyle="1" w:styleId="DFATitel2">
    <w:name w:val="DFA Titel 2"/>
    <w:basedOn w:val="Standaard"/>
    <w:next w:val="Standaard"/>
    <w:rsid w:val="004B0AA3"/>
    <w:pPr>
      <w:autoSpaceDN w:val="0"/>
      <w:spacing w:after="0" w:line="300" w:lineRule="exact"/>
      <w:jc w:val="center"/>
      <w:textAlignment w:val="baseline"/>
    </w:pPr>
    <w:rPr>
      <w:rFonts w:ascii="Verdana" w:eastAsia="DejaVu Sans" w:hAnsi="Verdana" w:cs="Lohit Hindi"/>
      <w:color w:val="000000"/>
      <w:sz w:val="24"/>
      <w:szCs w:val="24"/>
      <w:lang w:eastAsia="nl-NL"/>
    </w:rPr>
  </w:style>
  <w:style w:type="paragraph" w:customStyle="1" w:styleId="DocumentsoortHvK">
    <w:name w:val="Documentsoort HvK"/>
    <w:basedOn w:val="StandaardHvK"/>
    <w:next w:val="StandaardHvK"/>
    <w:rsid w:val="004B0AA3"/>
    <w:pPr>
      <w:spacing w:after="400" w:line="400" w:lineRule="exact"/>
    </w:pPr>
    <w:rPr>
      <w:b/>
      <w:sz w:val="40"/>
      <w:szCs w:val="40"/>
    </w:rPr>
  </w:style>
  <w:style w:type="paragraph" w:customStyle="1" w:styleId="EindrapportKop">
    <w:name w:val="Eindrapport_Kop"/>
    <w:basedOn w:val="Standaard"/>
    <w:next w:val="Standaard"/>
    <w:rsid w:val="004B0AA3"/>
    <w:pPr>
      <w:autoSpaceDN w:val="0"/>
      <w:spacing w:after="700" w:line="300" w:lineRule="exact"/>
      <w:textAlignment w:val="baseline"/>
    </w:pPr>
    <w:rPr>
      <w:rFonts w:ascii="Verdana" w:eastAsia="DejaVu Sans" w:hAnsi="Verdana" w:cs="Lohit Hindi"/>
      <w:color w:val="000000"/>
      <w:sz w:val="24"/>
      <w:szCs w:val="24"/>
      <w:lang w:eastAsia="nl-NL"/>
    </w:rPr>
  </w:style>
  <w:style w:type="paragraph" w:customStyle="1" w:styleId="Embargo">
    <w:name w:val="Embargo"/>
    <w:next w:val="Standaard"/>
    <w:rsid w:val="004B0AA3"/>
    <w:pPr>
      <w:autoSpaceDN w:val="0"/>
      <w:spacing w:after="0" w:line="130" w:lineRule="exact"/>
      <w:textAlignment w:val="baseline"/>
    </w:pPr>
    <w:rPr>
      <w:rFonts w:ascii="Verdana" w:eastAsia="DejaVu Sans" w:hAnsi="Verdana" w:cs="Lohit Hindi"/>
      <w:b/>
      <w:smallCaps/>
      <w:color w:val="000000"/>
      <w:sz w:val="13"/>
      <w:szCs w:val="13"/>
      <w:lang w:eastAsia="nl-NL"/>
    </w:rPr>
  </w:style>
  <w:style w:type="paragraph" w:customStyle="1" w:styleId="FMHDechargeverklaring">
    <w:name w:val="FMH_Dechargeverklaring"/>
    <w:basedOn w:val="Standaard"/>
    <w:next w:val="Standaard"/>
    <w:rsid w:val="004B0AA3"/>
    <w:pPr>
      <w:autoSpaceDN w:val="0"/>
      <w:spacing w:after="0" w:line="240" w:lineRule="exact"/>
      <w:textAlignment w:val="baseline"/>
    </w:pPr>
    <w:rPr>
      <w:rFonts w:ascii="Verdana" w:eastAsia="DejaVu Sans" w:hAnsi="Verdana" w:cs="Lohit Hindi"/>
      <w:color w:val="000000"/>
      <w:sz w:val="15"/>
      <w:szCs w:val="15"/>
      <w:lang w:eastAsia="nl-NL"/>
    </w:rPr>
  </w:style>
  <w:style w:type="paragraph" w:customStyle="1" w:styleId="FMHDechargeverklaringKop">
    <w:name w:val="FMH_Dechargeverklaring_Kop"/>
    <w:basedOn w:val="Standaard"/>
    <w:next w:val="Standaard"/>
    <w:rsid w:val="004B0AA3"/>
    <w:pPr>
      <w:autoSpaceDN w:val="0"/>
      <w:spacing w:after="0" w:line="240" w:lineRule="exact"/>
      <w:textAlignment w:val="baseline"/>
    </w:pPr>
    <w:rPr>
      <w:rFonts w:ascii="Verdana" w:eastAsia="DejaVu Sans" w:hAnsi="Verdana" w:cs="Lohit Hindi"/>
      <w:b/>
      <w:smallCaps/>
      <w:color w:val="000000"/>
      <w:szCs w:val="18"/>
      <w:lang w:eastAsia="nl-NL"/>
    </w:rPr>
  </w:style>
  <w:style w:type="paragraph" w:customStyle="1" w:styleId="FMHDechargeverklaringOndertekening">
    <w:name w:val="FMH_Dechargeverklaring_Ondertekening"/>
    <w:rsid w:val="004B0AA3"/>
    <w:pPr>
      <w:tabs>
        <w:tab w:val="left" w:pos="4183"/>
      </w:tabs>
      <w:autoSpaceDN w:val="0"/>
      <w:spacing w:after="0" w:line="240" w:lineRule="exact"/>
      <w:textAlignment w:val="baseline"/>
    </w:pPr>
    <w:rPr>
      <w:rFonts w:ascii="Verdana" w:eastAsia="DejaVu Sans" w:hAnsi="Verdana" w:cs="Lohit Hindi"/>
      <w:color w:val="000000"/>
      <w:sz w:val="16"/>
      <w:szCs w:val="16"/>
      <w:lang w:eastAsia="nl-NL"/>
    </w:rPr>
  </w:style>
  <w:style w:type="paragraph" w:customStyle="1" w:styleId="Fmhinstructietekst">
    <w:name w:val="Fmh_instructietekst"/>
    <w:next w:val="Standaard"/>
    <w:rsid w:val="004B0AA3"/>
    <w:pPr>
      <w:autoSpaceDN w:val="0"/>
      <w:spacing w:after="0" w:line="240" w:lineRule="exact"/>
      <w:textAlignment w:val="baseline"/>
    </w:pPr>
    <w:rPr>
      <w:rFonts w:ascii="Arial Narrow" w:eastAsia="DejaVu Sans" w:hAnsi="Arial Narrow" w:cs="Lohit Hindi"/>
      <w:color w:val="000000"/>
      <w:sz w:val="15"/>
      <w:szCs w:val="15"/>
      <w:lang w:eastAsia="nl-NL"/>
    </w:rPr>
  </w:style>
  <w:style w:type="paragraph" w:customStyle="1" w:styleId="FmhKopjeprojectgegevens">
    <w:name w:val="Fmh_Kopje_(project)gegevens"/>
    <w:next w:val="Standaard"/>
    <w:rsid w:val="004B0AA3"/>
    <w:pPr>
      <w:autoSpaceDN w:val="0"/>
      <w:spacing w:after="0" w:line="240" w:lineRule="exact"/>
      <w:textAlignment w:val="baseline"/>
    </w:pPr>
    <w:rPr>
      <w:rFonts w:ascii="Verdana" w:eastAsia="DejaVu Sans" w:hAnsi="Verdana" w:cs="Lohit Hindi"/>
      <w:b/>
      <w:color w:val="000000"/>
      <w:sz w:val="15"/>
      <w:szCs w:val="15"/>
      <w:lang w:eastAsia="nl-NL"/>
    </w:rPr>
  </w:style>
  <w:style w:type="paragraph" w:customStyle="1" w:styleId="FmhKopjekapitalen">
    <w:name w:val="Fmh_Kopje_kapitalen"/>
    <w:next w:val="Standaard"/>
    <w:rsid w:val="004B0AA3"/>
    <w:pPr>
      <w:autoSpaceDN w:val="0"/>
      <w:spacing w:after="0" w:line="240" w:lineRule="exact"/>
      <w:textAlignment w:val="baseline"/>
    </w:pPr>
    <w:rPr>
      <w:rFonts w:ascii="Verdana" w:eastAsia="DejaVu Sans" w:hAnsi="Verdana" w:cs="Lohit Hindi"/>
      <w:b/>
      <w:caps/>
      <w:color w:val="000000"/>
      <w:sz w:val="18"/>
      <w:szCs w:val="18"/>
      <w:lang w:eastAsia="nl-NL"/>
    </w:rPr>
  </w:style>
  <w:style w:type="paragraph" w:customStyle="1" w:styleId="FmhProcesVerbaalGegevens">
    <w:name w:val="Fmh_Proces_Verbaal_Gegevens"/>
    <w:basedOn w:val="Standaard"/>
    <w:next w:val="Standaard"/>
    <w:rsid w:val="004B0AA3"/>
    <w:pPr>
      <w:tabs>
        <w:tab w:val="left" w:pos="2437"/>
      </w:tabs>
      <w:autoSpaceDN w:val="0"/>
      <w:spacing w:after="0" w:line="240" w:lineRule="exact"/>
      <w:textAlignment w:val="baseline"/>
    </w:pPr>
    <w:rPr>
      <w:rFonts w:ascii="Verdana" w:eastAsia="DejaVu Sans" w:hAnsi="Verdana" w:cs="Lohit Hindi"/>
      <w:color w:val="000000"/>
      <w:szCs w:val="18"/>
      <w:lang w:eastAsia="nl-NL"/>
    </w:rPr>
  </w:style>
  <w:style w:type="paragraph" w:customStyle="1" w:styleId="FmhProcesVerbaalOndertekening">
    <w:name w:val="Fmh_Proces_Verbaal_Ondertekening"/>
    <w:basedOn w:val="Standaard"/>
    <w:next w:val="Standaard"/>
    <w:rsid w:val="004B0AA3"/>
    <w:pPr>
      <w:tabs>
        <w:tab w:val="left" w:pos="2834"/>
        <w:tab w:val="left" w:pos="2834"/>
        <w:tab w:val="left" w:pos="2834"/>
      </w:tabs>
      <w:autoSpaceDN w:val="0"/>
      <w:spacing w:after="0" w:line="240" w:lineRule="exact"/>
      <w:textAlignment w:val="baseline"/>
    </w:pPr>
    <w:rPr>
      <w:rFonts w:ascii="Verdana" w:eastAsia="DejaVu Sans" w:hAnsi="Verdana" w:cs="Lohit Hindi"/>
      <w:color w:val="000000"/>
      <w:szCs w:val="18"/>
      <w:lang w:eastAsia="nl-NL"/>
    </w:rPr>
  </w:style>
  <w:style w:type="paragraph" w:customStyle="1" w:styleId="FmhProcesVerbaalProjectgegevens">
    <w:name w:val="Fmh_Proces_Verbaal_Projectgegevens"/>
    <w:next w:val="Standaard"/>
    <w:rsid w:val="004B0AA3"/>
    <w:pPr>
      <w:tabs>
        <w:tab w:val="left" w:pos="2965"/>
      </w:tabs>
      <w:autoSpaceDN w:val="0"/>
      <w:spacing w:after="0" w:line="240" w:lineRule="exact"/>
      <w:textAlignment w:val="baseline"/>
    </w:pPr>
    <w:rPr>
      <w:rFonts w:ascii="Verdana" w:eastAsia="DejaVu Sans" w:hAnsi="Verdana" w:cs="Lohit Hindi"/>
      <w:color w:val="000000"/>
      <w:sz w:val="18"/>
      <w:szCs w:val="18"/>
      <w:lang w:eastAsia="nl-NL"/>
    </w:rPr>
  </w:style>
  <w:style w:type="table" w:customStyle="1" w:styleId="FMHTabelDechargeverklaring">
    <w:name w:val="FMH_Tabel_Dechargeverklaring"/>
    <w:rsid w:val="004B0AA3"/>
    <w:pPr>
      <w:autoSpaceDN w:val="0"/>
      <w:spacing w:after="0" w:line="240" w:lineRule="auto"/>
      <w:textAlignment w:val="baseline"/>
    </w:pPr>
    <w:rPr>
      <w:rFonts w:ascii="Verdana" w:eastAsia="DejaVu Sans" w:hAnsi="Verdana" w:cs="Lohit Hindi"/>
      <w:color w:val="000000"/>
      <w:sz w:val="16"/>
      <w:szCs w:val="16"/>
      <w:lang w:eastAsia="nl-NL"/>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4B0AA3"/>
    <w:pPr>
      <w:autoSpaceDN w:val="0"/>
      <w:spacing w:after="0" w:line="240" w:lineRule="exact"/>
      <w:textAlignment w:val="baseline"/>
    </w:pPr>
    <w:rPr>
      <w:rFonts w:ascii="Verdana" w:eastAsia="DejaVu Sans" w:hAnsi="Verdana" w:cs="Lohit Hindi"/>
      <w:b/>
      <w:color w:val="000000"/>
      <w:sz w:val="15"/>
      <w:szCs w:val="15"/>
      <w:lang w:eastAsia="nl-NL"/>
    </w:rPr>
  </w:style>
  <w:style w:type="paragraph" w:customStyle="1" w:styleId="GeadresseerdenNotitieHvK">
    <w:name w:val="Geadresseerden Notitie HvK"/>
    <w:basedOn w:val="AfzendgegevensHvK"/>
    <w:rsid w:val="004B0AA3"/>
    <w:pPr>
      <w:spacing w:before="320"/>
    </w:pPr>
  </w:style>
  <w:style w:type="paragraph" w:customStyle="1" w:styleId="Gegevensdocument">
    <w:name w:val="Gegevens document"/>
    <w:next w:val="Standaard"/>
    <w:rsid w:val="004B0AA3"/>
    <w:pPr>
      <w:tabs>
        <w:tab w:val="left" w:pos="1133"/>
      </w:tabs>
      <w:autoSpaceDN w:val="0"/>
      <w:spacing w:after="0" w:line="240" w:lineRule="exact"/>
      <w:textAlignment w:val="baseline"/>
    </w:pPr>
    <w:rPr>
      <w:rFonts w:ascii="Verdana" w:eastAsia="DejaVu Sans" w:hAnsi="Verdana" w:cs="Lohit Hindi"/>
      <w:color w:val="000000"/>
      <w:sz w:val="18"/>
      <w:szCs w:val="18"/>
      <w:lang w:eastAsia="nl-NL"/>
    </w:rPr>
  </w:style>
  <w:style w:type="paragraph" w:customStyle="1" w:styleId="GroetregelHvK">
    <w:name w:val="Groetregel HvK"/>
    <w:basedOn w:val="StandaardHvK"/>
    <w:next w:val="StandaardHvK"/>
    <w:rsid w:val="004B0AA3"/>
    <w:pPr>
      <w:spacing w:before="220" w:line="220" w:lineRule="exact"/>
    </w:pPr>
  </w:style>
  <w:style w:type="paragraph" w:customStyle="1" w:styleId="Hoofdstuk">
    <w:name w:val="Hoofdstuk"/>
    <w:basedOn w:val="Standaard"/>
    <w:next w:val="Standaard"/>
    <w:rsid w:val="004B0AA3"/>
    <w:pPr>
      <w:numPr>
        <w:numId w:val="17"/>
      </w:numPr>
      <w:autoSpaceDN w:val="0"/>
      <w:spacing w:after="700" w:line="300" w:lineRule="exact"/>
      <w:textAlignment w:val="baseline"/>
    </w:pPr>
    <w:rPr>
      <w:rFonts w:ascii="Verdana" w:eastAsia="DejaVu Sans" w:hAnsi="Verdana" w:cs="Lohit Hindi"/>
      <w:color w:val="000000"/>
      <w:sz w:val="24"/>
      <w:szCs w:val="24"/>
      <w:lang w:eastAsia="nl-NL"/>
    </w:rPr>
  </w:style>
  <w:style w:type="paragraph" w:customStyle="1" w:styleId="Hoofdstukzondernummering">
    <w:name w:val="Hoofdstuk zonder nummering"/>
    <w:basedOn w:val="Standaard"/>
    <w:next w:val="Standaard"/>
    <w:rsid w:val="004B0AA3"/>
    <w:pPr>
      <w:autoSpaceDN w:val="0"/>
      <w:spacing w:after="700" w:line="300" w:lineRule="exact"/>
      <w:textAlignment w:val="baseline"/>
    </w:pPr>
    <w:rPr>
      <w:rFonts w:ascii="Verdana" w:eastAsia="DejaVu Sans" w:hAnsi="Verdana" w:cs="Lohit Hindi"/>
      <w:color w:val="000000"/>
      <w:sz w:val="24"/>
      <w:szCs w:val="24"/>
      <w:lang w:eastAsia="nl-NL"/>
    </w:rPr>
  </w:style>
  <w:style w:type="paragraph" w:customStyle="1" w:styleId="Kiesraadaanhef">
    <w:name w:val="Kiesraad_aanhef"/>
    <w:rsid w:val="004B0AA3"/>
    <w:pPr>
      <w:autoSpaceDN w:val="0"/>
      <w:spacing w:before="100" w:after="240" w:line="240" w:lineRule="exact"/>
      <w:textAlignment w:val="baseline"/>
    </w:pPr>
    <w:rPr>
      <w:rFonts w:ascii="Arial" w:eastAsia="DejaVu Sans" w:hAnsi="Arial" w:cs="Lohit Hindi"/>
      <w:color w:val="000000"/>
      <w:lang w:eastAsia="nl-NL"/>
    </w:rPr>
  </w:style>
  <w:style w:type="paragraph" w:customStyle="1" w:styleId="Kiesraadafzendgegevens">
    <w:name w:val="Kiesraad_afzendgegevens"/>
    <w:next w:val="Standaard"/>
    <w:rsid w:val="004B0AA3"/>
    <w:pPr>
      <w:autoSpaceDN w:val="0"/>
      <w:spacing w:after="0" w:line="220" w:lineRule="exact"/>
      <w:textAlignment w:val="baseline"/>
    </w:pPr>
    <w:rPr>
      <w:rFonts w:ascii="Arial" w:eastAsia="DejaVu Sans" w:hAnsi="Arial" w:cs="Lohit Hindi"/>
      <w:color w:val="000000"/>
      <w:sz w:val="16"/>
      <w:szCs w:val="16"/>
      <w:lang w:eastAsia="nl-NL"/>
    </w:rPr>
  </w:style>
  <w:style w:type="paragraph" w:customStyle="1" w:styleId="Kiesraadafzendgegevensbold">
    <w:name w:val="Kiesraad_afzendgegevens_bold"/>
    <w:next w:val="Standaard"/>
    <w:rsid w:val="004B0AA3"/>
    <w:pPr>
      <w:autoSpaceDN w:val="0"/>
      <w:spacing w:after="0" w:line="220" w:lineRule="exact"/>
      <w:textAlignment w:val="baseline"/>
    </w:pPr>
    <w:rPr>
      <w:rFonts w:ascii="Arial" w:eastAsia="DejaVu Sans" w:hAnsi="Arial" w:cs="Lohit Hindi"/>
      <w:b/>
      <w:color w:val="000000"/>
      <w:sz w:val="16"/>
      <w:szCs w:val="16"/>
      <w:lang w:eastAsia="nl-NL"/>
    </w:rPr>
  </w:style>
  <w:style w:type="paragraph" w:customStyle="1" w:styleId="Kiesraadfax">
    <w:name w:val="Kiesraad_fax"/>
    <w:basedOn w:val="Standaard"/>
    <w:next w:val="Standaard"/>
    <w:rsid w:val="004B0AA3"/>
    <w:pPr>
      <w:autoSpaceDN w:val="0"/>
      <w:spacing w:after="0" w:line="240" w:lineRule="exact"/>
      <w:textAlignment w:val="baseline"/>
    </w:pPr>
    <w:rPr>
      <w:rFonts w:ascii="Arial" w:eastAsia="DejaVu Sans" w:hAnsi="Arial" w:cs="Lohit Hindi"/>
      <w:color w:val="000000"/>
      <w:sz w:val="14"/>
      <w:szCs w:val="14"/>
      <w:lang w:eastAsia="nl-NL"/>
    </w:rPr>
  </w:style>
  <w:style w:type="paragraph" w:customStyle="1" w:styleId="KiesraadNotitieKop">
    <w:name w:val="Kiesraad_Notitie_Kop"/>
    <w:rsid w:val="004B0AA3"/>
    <w:pPr>
      <w:autoSpaceDN w:val="0"/>
      <w:spacing w:after="0" w:line="240" w:lineRule="exact"/>
      <w:textAlignment w:val="baseline"/>
    </w:pPr>
    <w:rPr>
      <w:rFonts w:ascii="Arial" w:eastAsia="DejaVu Sans" w:hAnsi="Arial" w:cs="Lohit Hindi"/>
      <w:b/>
      <w:color w:val="000000"/>
      <w:sz w:val="24"/>
      <w:szCs w:val="24"/>
      <w:lang w:eastAsia="nl-NL"/>
    </w:rPr>
  </w:style>
  <w:style w:type="paragraph" w:customStyle="1" w:styleId="Kiesraadonderdeel">
    <w:name w:val="Kiesraad_onderdeel"/>
    <w:rsid w:val="004B0AA3"/>
    <w:pPr>
      <w:autoSpaceDN w:val="0"/>
      <w:spacing w:after="0" w:line="180" w:lineRule="exact"/>
      <w:textAlignment w:val="baseline"/>
    </w:pPr>
    <w:rPr>
      <w:rFonts w:ascii="Arial" w:eastAsia="DejaVu Sans" w:hAnsi="Arial" w:cs="Lohit Hindi"/>
      <w:b/>
      <w:smallCaps/>
      <w:color w:val="000000"/>
      <w:sz w:val="16"/>
      <w:szCs w:val="16"/>
      <w:lang w:eastAsia="nl-NL"/>
    </w:rPr>
  </w:style>
  <w:style w:type="paragraph" w:customStyle="1" w:styleId="Kiesraadonderwerp">
    <w:name w:val="Kiesraad_onderwerp"/>
    <w:rsid w:val="004B0AA3"/>
    <w:pPr>
      <w:autoSpaceDN w:val="0"/>
      <w:spacing w:after="0" w:line="240" w:lineRule="exact"/>
      <w:textAlignment w:val="baseline"/>
    </w:pPr>
    <w:rPr>
      <w:rFonts w:ascii="Arial" w:eastAsia="DejaVu Sans" w:hAnsi="Arial" w:cs="Lohit Hindi"/>
      <w:b/>
      <w:color w:val="000000"/>
      <w:lang w:eastAsia="nl-NL"/>
    </w:rPr>
  </w:style>
  <w:style w:type="paragraph" w:customStyle="1" w:styleId="Kiesraadonderwerpkop">
    <w:name w:val="Kiesraad_onderwerp_kop"/>
    <w:rsid w:val="004B0AA3"/>
    <w:pPr>
      <w:autoSpaceDN w:val="0"/>
      <w:spacing w:after="0" w:line="240" w:lineRule="exact"/>
      <w:textAlignment w:val="baseline"/>
    </w:pPr>
    <w:rPr>
      <w:rFonts w:ascii="Arial" w:eastAsia="DejaVu Sans" w:hAnsi="Arial" w:cs="Lohit Hindi"/>
      <w:b/>
      <w:color w:val="000000"/>
      <w:sz w:val="14"/>
      <w:szCs w:val="14"/>
      <w:lang w:eastAsia="nl-NL"/>
    </w:rPr>
  </w:style>
  <w:style w:type="paragraph" w:customStyle="1" w:styleId="Kiesraadreferentiegegevens">
    <w:name w:val="Kiesraad_referentiegegevens"/>
    <w:rsid w:val="004B0AA3"/>
    <w:pPr>
      <w:autoSpaceDN w:val="0"/>
      <w:spacing w:after="0" w:line="220" w:lineRule="exact"/>
      <w:textAlignment w:val="baseline"/>
    </w:pPr>
    <w:rPr>
      <w:rFonts w:ascii="Arial" w:eastAsia="DejaVu Sans" w:hAnsi="Arial" w:cs="Lohit Hindi"/>
      <w:color w:val="000000"/>
      <w:sz w:val="16"/>
      <w:szCs w:val="16"/>
      <w:lang w:eastAsia="nl-NL"/>
    </w:rPr>
  </w:style>
  <w:style w:type="paragraph" w:customStyle="1" w:styleId="Kiesraadreferentiegegevensbold">
    <w:name w:val="Kiesraad_referentiegegevens_bold"/>
    <w:rsid w:val="004B0AA3"/>
    <w:pPr>
      <w:autoSpaceDN w:val="0"/>
      <w:spacing w:after="0" w:line="220" w:lineRule="exact"/>
      <w:textAlignment w:val="baseline"/>
    </w:pPr>
    <w:rPr>
      <w:rFonts w:ascii="Arial" w:eastAsia="DejaVu Sans" w:hAnsi="Arial" w:cs="Lohit Hindi"/>
      <w:b/>
      <w:color w:val="000000"/>
      <w:sz w:val="16"/>
      <w:szCs w:val="16"/>
      <w:lang w:eastAsia="nl-NL"/>
    </w:rPr>
  </w:style>
  <w:style w:type="paragraph" w:customStyle="1" w:styleId="Kiesraadslotzin">
    <w:name w:val="Kiesraad_slotzin"/>
    <w:next w:val="Standaard"/>
    <w:rsid w:val="004B0AA3"/>
    <w:pPr>
      <w:autoSpaceDN w:val="0"/>
      <w:spacing w:before="240" w:after="0" w:line="240" w:lineRule="exact"/>
      <w:textAlignment w:val="baseline"/>
    </w:pPr>
    <w:rPr>
      <w:rFonts w:ascii="Arial" w:eastAsia="DejaVu Sans" w:hAnsi="Arial" w:cs="Lohit Hindi"/>
      <w:color w:val="000000"/>
      <w:lang w:eastAsia="nl-NL"/>
    </w:rPr>
  </w:style>
  <w:style w:type="paragraph" w:customStyle="1" w:styleId="Kiesraadstandaard">
    <w:name w:val="Kiesraad_standaard"/>
    <w:rsid w:val="004B0AA3"/>
    <w:pPr>
      <w:autoSpaceDN w:val="0"/>
      <w:spacing w:after="0" w:line="240" w:lineRule="exact"/>
      <w:textAlignment w:val="baseline"/>
    </w:pPr>
    <w:rPr>
      <w:rFonts w:ascii="Arial" w:eastAsia="DejaVu Sans" w:hAnsi="Arial" w:cs="Lohit Hindi"/>
      <w:color w:val="000000"/>
      <w:lang w:eastAsia="nl-NL"/>
    </w:rPr>
  </w:style>
  <w:style w:type="paragraph" w:customStyle="1" w:styleId="KiesraadWitregelW1">
    <w:name w:val="Kiesraad_Witregel_W1"/>
    <w:next w:val="Standaard"/>
    <w:rsid w:val="004B0AA3"/>
    <w:pPr>
      <w:autoSpaceDN w:val="0"/>
      <w:spacing w:after="0" w:line="220" w:lineRule="exact"/>
      <w:textAlignment w:val="baseline"/>
    </w:pPr>
    <w:rPr>
      <w:rFonts w:ascii="Arial" w:eastAsia="DejaVu Sans" w:hAnsi="Arial" w:cs="Lohit Hindi"/>
      <w:color w:val="000000"/>
      <w:sz w:val="16"/>
      <w:szCs w:val="16"/>
      <w:lang w:eastAsia="nl-NL"/>
    </w:rPr>
  </w:style>
  <w:style w:type="paragraph" w:customStyle="1" w:styleId="KopDocumentgegevens">
    <w:name w:val="Kop Documentgegevens"/>
    <w:next w:val="Standaard"/>
    <w:rsid w:val="004B0AA3"/>
    <w:pPr>
      <w:autoSpaceDN w:val="0"/>
      <w:spacing w:after="0" w:line="240" w:lineRule="exact"/>
      <w:textAlignment w:val="baseline"/>
    </w:pPr>
    <w:rPr>
      <w:rFonts w:ascii="Verdana" w:eastAsia="DejaVu Sans" w:hAnsi="Verdana" w:cs="Lohit Hindi"/>
      <w:color w:val="000000"/>
      <w:sz w:val="13"/>
      <w:szCs w:val="13"/>
      <w:lang w:eastAsia="nl-NL"/>
    </w:rPr>
  </w:style>
  <w:style w:type="paragraph" w:customStyle="1" w:styleId="KopgegevensAgenda">
    <w:name w:val="Kop gegevens Agenda"/>
    <w:basedOn w:val="KopDocumentgegevens"/>
    <w:next w:val="Standaard"/>
    <w:rsid w:val="004B0AA3"/>
    <w:pPr>
      <w:tabs>
        <w:tab w:val="left" w:pos="2267"/>
      </w:tabs>
    </w:pPr>
  </w:style>
  <w:style w:type="paragraph" w:customStyle="1" w:styleId="KopNotitiegegevens">
    <w:name w:val="Kop Notitie gegevens"/>
    <w:basedOn w:val="KopDocumentgegevens"/>
    <w:next w:val="Standaard"/>
    <w:rsid w:val="004B0AA3"/>
    <w:pPr>
      <w:spacing w:before="80" w:after="160"/>
    </w:pPr>
  </w:style>
  <w:style w:type="paragraph" w:customStyle="1" w:styleId="KopBesluitRVIGAutorisatiebesluitExperian">
    <w:name w:val="Kop_Besluit_RVIG_Autorisatiebesluit_Experian"/>
    <w:basedOn w:val="Standaard"/>
    <w:next w:val="Standaard"/>
    <w:rsid w:val="004B0AA3"/>
    <w:pPr>
      <w:autoSpaceDN w:val="0"/>
      <w:spacing w:after="0" w:line="240" w:lineRule="exact"/>
      <w:textAlignment w:val="baseline"/>
    </w:pPr>
    <w:rPr>
      <w:rFonts w:ascii="Verdana" w:eastAsia="DejaVu Sans" w:hAnsi="Verdana" w:cs="Lohit Hindi"/>
      <w:b/>
      <w:color w:val="000000"/>
      <w:sz w:val="22"/>
      <w:szCs w:val="22"/>
      <w:lang w:eastAsia="nl-NL"/>
    </w:rPr>
  </w:style>
  <w:style w:type="paragraph" w:customStyle="1" w:styleId="KopContractuitbreiding">
    <w:name w:val="Kop_Contractuitbreiding"/>
    <w:basedOn w:val="Standaard"/>
    <w:next w:val="Standaard"/>
    <w:rsid w:val="004B0AA3"/>
    <w:pPr>
      <w:autoSpaceDN w:val="0"/>
      <w:spacing w:after="0" w:line="480" w:lineRule="exact"/>
      <w:textAlignment w:val="baseline"/>
    </w:pPr>
    <w:rPr>
      <w:rFonts w:ascii="Verdana" w:eastAsia="DejaVu Sans" w:hAnsi="Verdana" w:cs="Lohit Hindi"/>
      <w:color w:val="000000"/>
      <w:sz w:val="48"/>
      <w:szCs w:val="48"/>
      <w:lang w:eastAsia="nl-NL"/>
    </w:rPr>
  </w:style>
  <w:style w:type="paragraph" w:customStyle="1" w:styleId="KopProcesVerbaalvanOplevering">
    <w:name w:val="Kop_Proces_Verbaal_van_Oplevering"/>
    <w:basedOn w:val="Standaard"/>
    <w:next w:val="Standaard"/>
    <w:rsid w:val="004B0AA3"/>
    <w:pPr>
      <w:autoSpaceDN w:val="0"/>
      <w:spacing w:after="720" w:line="240" w:lineRule="exact"/>
      <w:textAlignment w:val="baseline"/>
    </w:pPr>
    <w:rPr>
      <w:rFonts w:ascii="Verdana" w:eastAsia="DejaVu Sans" w:hAnsi="Verdana" w:cs="Lohit Hindi"/>
      <w:b/>
      <w:color w:val="000000"/>
      <w:szCs w:val="18"/>
      <w:lang w:eastAsia="nl-NL"/>
    </w:rPr>
  </w:style>
  <w:style w:type="paragraph" w:customStyle="1" w:styleId="Kopjeafzendgegevens">
    <w:name w:val="Kopje afzendgegevens"/>
    <w:basedOn w:val="Afzendgegevens"/>
    <w:next w:val="Standaard"/>
    <w:rsid w:val="004B0AA3"/>
    <w:rPr>
      <w:b/>
    </w:rPr>
  </w:style>
  <w:style w:type="paragraph" w:customStyle="1" w:styleId="Kopjegegevensdocument">
    <w:name w:val="Kopje gegevens document"/>
    <w:basedOn w:val="Gegevensdocument"/>
    <w:next w:val="Standaard"/>
    <w:rsid w:val="004B0AA3"/>
    <w:rPr>
      <w:sz w:val="13"/>
      <w:szCs w:val="13"/>
    </w:rPr>
  </w:style>
  <w:style w:type="paragraph" w:customStyle="1" w:styleId="KopjeNota">
    <w:name w:val="Kopje Nota"/>
    <w:next w:val="Standaard"/>
    <w:rsid w:val="004B0AA3"/>
    <w:pPr>
      <w:autoSpaceDN w:val="0"/>
      <w:spacing w:after="0" w:line="240" w:lineRule="exact"/>
      <w:textAlignment w:val="baseline"/>
    </w:pPr>
    <w:rPr>
      <w:rFonts w:ascii="Verdana" w:eastAsia="DejaVu Sans" w:hAnsi="Verdana" w:cs="Lohit Hindi"/>
      <w:color w:val="000000"/>
      <w:sz w:val="13"/>
      <w:szCs w:val="13"/>
      <w:lang w:eastAsia="nl-NL"/>
    </w:rPr>
  </w:style>
  <w:style w:type="paragraph" w:customStyle="1" w:styleId="Kopjereferentiegegevens">
    <w:name w:val="Kopje referentiegegevens"/>
    <w:basedOn w:val="Referentiegegevens"/>
    <w:next w:val="Standaard"/>
    <w:rsid w:val="004B0AA3"/>
    <w:rPr>
      <w:b/>
    </w:rPr>
  </w:style>
  <w:style w:type="paragraph" w:customStyle="1" w:styleId="LedenArt1">
    <w:name w:val="Leden_Art_1"/>
    <w:basedOn w:val="Standaard"/>
    <w:next w:val="Standaard"/>
    <w:rsid w:val="004B0AA3"/>
    <w:pPr>
      <w:numPr>
        <w:numId w:val="29"/>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edenArt1niv2">
    <w:name w:val="Leden_Art_1_niv2"/>
    <w:basedOn w:val="Standaard"/>
    <w:next w:val="Standaard"/>
    <w:rsid w:val="004B0AA3"/>
    <w:pPr>
      <w:numPr>
        <w:ilvl w:val="1"/>
        <w:numId w:val="29"/>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edenArt10">
    <w:name w:val="Leden_Art_10"/>
    <w:basedOn w:val="Standaard"/>
    <w:next w:val="Standaard"/>
    <w:rsid w:val="004B0AA3"/>
    <w:pPr>
      <w:numPr>
        <w:numId w:val="30"/>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edenArt10niv2">
    <w:name w:val="Leden_Art_10_niv2"/>
    <w:basedOn w:val="Standaard"/>
    <w:next w:val="Standaard"/>
    <w:rsid w:val="004B0AA3"/>
    <w:pPr>
      <w:numPr>
        <w:ilvl w:val="1"/>
        <w:numId w:val="30"/>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edenArt11">
    <w:name w:val="Leden_Art_11"/>
    <w:basedOn w:val="Standaard"/>
    <w:next w:val="Standaard"/>
    <w:rsid w:val="004B0AA3"/>
    <w:pPr>
      <w:numPr>
        <w:numId w:val="31"/>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edenArt3">
    <w:name w:val="Leden_Art_3"/>
    <w:basedOn w:val="Standaard"/>
    <w:next w:val="Standaard"/>
    <w:rsid w:val="004B0AA3"/>
    <w:pPr>
      <w:numPr>
        <w:numId w:val="32"/>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edenArt6">
    <w:name w:val="Leden_Art_6"/>
    <w:basedOn w:val="Standaard"/>
    <w:next w:val="Standaard"/>
    <w:rsid w:val="004B0AA3"/>
    <w:pPr>
      <w:numPr>
        <w:numId w:val="33"/>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edenArt6niv2">
    <w:name w:val="Leden_Art_6_niv2"/>
    <w:basedOn w:val="Standaard"/>
    <w:next w:val="Standaard"/>
    <w:rsid w:val="004B0AA3"/>
    <w:pPr>
      <w:numPr>
        <w:ilvl w:val="1"/>
        <w:numId w:val="33"/>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edenArt7">
    <w:name w:val="Leden_Art_7"/>
    <w:basedOn w:val="Standaard"/>
    <w:next w:val="Standaard"/>
    <w:rsid w:val="004B0AA3"/>
    <w:pPr>
      <w:numPr>
        <w:numId w:val="34"/>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edenArt7niv2">
    <w:name w:val="Leden_Art_7_niv2"/>
    <w:basedOn w:val="Standaard"/>
    <w:next w:val="Standaard"/>
    <w:rsid w:val="004B0AA3"/>
    <w:pPr>
      <w:numPr>
        <w:ilvl w:val="1"/>
        <w:numId w:val="34"/>
      </w:numPr>
      <w:autoSpaceDN w:val="0"/>
      <w:spacing w:after="0" w:line="240" w:lineRule="exact"/>
      <w:textAlignment w:val="baseline"/>
    </w:pPr>
    <w:rPr>
      <w:rFonts w:ascii="Verdana" w:eastAsia="DejaVu Sans" w:hAnsi="Verdana" w:cs="Lohit Hindi"/>
      <w:color w:val="000000"/>
      <w:szCs w:val="18"/>
      <w:lang w:eastAsia="nl-NL"/>
    </w:rPr>
  </w:style>
  <w:style w:type="table" w:customStyle="1" w:styleId="Logius-CelrechtsonderGrijs">
    <w:name w:val="Logius - Cel rechtsonder Grijs"/>
    <w:rsid w:val="004B0AA3"/>
    <w:pPr>
      <w:autoSpaceDN w:val="0"/>
      <w:spacing w:after="0" w:line="240" w:lineRule="auto"/>
      <w:textAlignment w:val="baseline"/>
    </w:pPr>
    <w:rPr>
      <w:rFonts w:ascii="Verdana" w:eastAsia="DejaVu Sans" w:hAnsi="Verdana" w:cs="Lohit Hindi"/>
      <w:color w:val="000000"/>
      <w:sz w:val="18"/>
      <w:szCs w:val="18"/>
      <w:lang w:eastAsia="nl-NL"/>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4B0AA3"/>
    <w:pPr>
      <w:numPr>
        <w:numId w:val="1"/>
      </w:numPr>
      <w:autoSpaceDN w:val="0"/>
      <w:spacing w:before="240" w:after="240" w:line="240" w:lineRule="exact"/>
      <w:textAlignment w:val="baseline"/>
    </w:pPr>
    <w:rPr>
      <w:rFonts w:ascii="Verdana" w:eastAsia="DejaVu Sans" w:hAnsi="Verdana" w:cs="Lohit Hindi"/>
      <w:b/>
      <w:color w:val="000000"/>
      <w:sz w:val="16"/>
      <w:szCs w:val="16"/>
      <w:lang w:eastAsia="nl-NL"/>
    </w:rPr>
  </w:style>
  <w:style w:type="paragraph" w:customStyle="1" w:styleId="LogiusArtikelniveau2">
    <w:name w:val="Logius Artikel (niveau 2)"/>
    <w:next w:val="Standaard"/>
    <w:rsid w:val="004B0AA3"/>
    <w:pPr>
      <w:numPr>
        <w:ilvl w:val="1"/>
        <w:numId w:val="2"/>
      </w:numPr>
      <w:autoSpaceDN w:val="0"/>
      <w:spacing w:before="240" w:after="240" w:line="240" w:lineRule="exact"/>
      <w:textAlignment w:val="baseline"/>
    </w:pPr>
    <w:rPr>
      <w:rFonts w:ascii="Verdana" w:eastAsia="DejaVu Sans" w:hAnsi="Verdana" w:cs="Lohit Hindi"/>
      <w:color w:val="000000"/>
      <w:sz w:val="16"/>
      <w:szCs w:val="16"/>
      <w:lang w:eastAsia="nl-NL"/>
    </w:rPr>
  </w:style>
  <w:style w:type="paragraph" w:customStyle="1" w:styleId="LogiusBehoeftestellingBullet">
    <w:name w:val="Logius Behoeftestelling Bullet"/>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ogiusBullets">
    <w:name w:val="Logius Bullets"/>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ogiusBulletsRapport">
    <w:name w:val="Logius Bullets Rapport"/>
    <w:basedOn w:val="Standaard"/>
    <w:next w:val="Standaard"/>
    <w:rsid w:val="004B0AA3"/>
    <w:pPr>
      <w:numPr>
        <w:numId w:val="12"/>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ogiusMTNotitiebullet">
    <w:name w:val="Logius MT Notitie bullet"/>
    <w:basedOn w:val="Standaard"/>
    <w:next w:val="Standaard"/>
    <w:rsid w:val="004B0AA3"/>
    <w:pPr>
      <w:numPr>
        <w:numId w:val="13"/>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ogiusMTNotitieopsomming">
    <w:name w:val="Logius MT Notitie opsomming"/>
    <w:basedOn w:val="Standaard"/>
    <w:next w:val="Standaard"/>
    <w:rsid w:val="004B0AA3"/>
    <w:pPr>
      <w:numPr>
        <w:numId w:val="14"/>
      </w:numPr>
      <w:autoSpaceDN w:val="0"/>
      <w:spacing w:after="0" w:line="240" w:lineRule="exact"/>
      <w:textAlignment w:val="baseline"/>
    </w:pPr>
    <w:rPr>
      <w:rFonts w:ascii="Verdana" w:eastAsia="DejaVu Sans" w:hAnsi="Verdana" w:cs="Lohit Hindi"/>
      <w:b/>
      <w:color w:val="000000"/>
      <w:szCs w:val="18"/>
      <w:lang w:eastAsia="nl-NL"/>
    </w:rPr>
  </w:style>
  <w:style w:type="paragraph" w:customStyle="1" w:styleId="LogiusMTNotitieopsommingbullet">
    <w:name w:val="Logius MT Notitie opsomming bullet"/>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ogiusMTNotitieopsommingniv2">
    <w:name w:val="Logius MT Notitie opsomming niv 2"/>
    <w:basedOn w:val="Standaard"/>
    <w:next w:val="Standaard"/>
    <w:rsid w:val="004B0AA3"/>
    <w:pPr>
      <w:numPr>
        <w:ilvl w:val="1"/>
        <w:numId w:val="13"/>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ogiusMTNotitieopsommingnummering">
    <w:name w:val="Logius MT Notitie opsomming nummering"/>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ogiusNummeringExtra">
    <w:name w:val="Logius Nummering Extra"/>
    <w:basedOn w:val="Standaard"/>
    <w:next w:val="Standaard"/>
    <w:rsid w:val="004B0AA3"/>
    <w:pPr>
      <w:numPr>
        <w:numId w:val="15"/>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ogiusNummeringExtraLijst">
    <w:name w:val="Logius Nummering Extra Lijst"/>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ogiusonderschriftOpdrOvereenkomst">
    <w:name w:val="Logius onderschrift Opdr.Overeenkomst"/>
    <w:basedOn w:val="Standaard"/>
    <w:next w:val="Standaard"/>
    <w:rsid w:val="004B0AA3"/>
    <w:pPr>
      <w:autoSpaceDN w:val="0"/>
      <w:spacing w:after="0" w:line="200" w:lineRule="exact"/>
      <w:ind w:left="1831"/>
      <w:textAlignment w:val="baseline"/>
    </w:pPr>
    <w:rPr>
      <w:rFonts w:ascii="Verdana" w:eastAsia="DejaVu Sans" w:hAnsi="Verdana" w:cs="Lohit Hindi"/>
      <w:i/>
      <w:color w:val="000000"/>
      <w:sz w:val="16"/>
      <w:szCs w:val="16"/>
      <w:lang w:eastAsia="nl-NL"/>
    </w:rPr>
  </w:style>
  <w:style w:type="paragraph" w:customStyle="1" w:styleId="LogiusOpsomming1a">
    <w:name w:val="Logius Opsomming 1a"/>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ogiusOpsomming1aniv1">
    <w:name w:val="Logius Opsomming 1a niv1"/>
    <w:basedOn w:val="Standaard"/>
    <w:next w:val="Standaard"/>
    <w:rsid w:val="004B0AA3"/>
    <w:pPr>
      <w:numPr>
        <w:numId w:val="16"/>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ogiusOpsomming1aniv2">
    <w:name w:val="Logius Opsomming 1a niv2"/>
    <w:basedOn w:val="Standaard"/>
    <w:next w:val="Standaard"/>
    <w:rsid w:val="004B0AA3"/>
    <w:pPr>
      <w:numPr>
        <w:ilvl w:val="1"/>
        <w:numId w:val="16"/>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ogiusOpsommingHoofdletters">
    <w:name w:val="Logius Opsomming Hoofdletters"/>
    <w:basedOn w:val="Standaard"/>
    <w:next w:val="Standaard"/>
    <w:rsid w:val="004B0AA3"/>
    <w:pPr>
      <w:numPr>
        <w:numId w:val="19"/>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ogiusRapportsoorten">
    <w:name w:val="Logius Rapportsoorten"/>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table" w:customStyle="1" w:styleId="LogiusTabelGrijs">
    <w:name w:val="Logius Tabel Grijs"/>
    <w:rsid w:val="004B0AA3"/>
    <w:pPr>
      <w:autoSpaceDN w:val="0"/>
      <w:spacing w:after="0" w:line="240" w:lineRule="auto"/>
      <w:textAlignment w:val="baseline"/>
    </w:pPr>
    <w:rPr>
      <w:rFonts w:ascii="Verdana" w:eastAsia="DejaVu Sans" w:hAnsi="Verdana" w:cs="Lohit Hindi"/>
      <w:color w:val="000000"/>
      <w:sz w:val="18"/>
      <w:szCs w:val="18"/>
      <w:lang w:eastAsia="nl-NL"/>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4B0AA3"/>
    <w:pPr>
      <w:numPr>
        <w:numId w:val="11"/>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ogiustekstmetopsommingniveau2">
    <w:name w:val="Logius tekst met opsomming niveau 2"/>
    <w:basedOn w:val="Standaard"/>
    <w:next w:val="Standaard"/>
    <w:rsid w:val="004B0AA3"/>
    <w:pPr>
      <w:numPr>
        <w:ilvl w:val="1"/>
        <w:numId w:val="11"/>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Logiusverdana12">
    <w:name w:val="Logius verdana 12"/>
    <w:basedOn w:val="Standaard"/>
    <w:next w:val="Standaard"/>
    <w:rsid w:val="004B0AA3"/>
    <w:pPr>
      <w:autoSpaceDN w:val="0"/>
      <w:spacing w:after="0" w:line="320" w:lineRule="exact"/>
      <w:textAlignment w:val="baseline"/>
    </w:pPr>
    <w:rPr>
      <w:rFonts w:ascii="Verdana" w:eastAsia="DejaVu Sans" w:hAnsi="Verdana" w:cs="Lohit Hindi"/>
      <w:color w:val="000000"/>
      <w:sz w:val="24"/>
      <w:szCs w:val="24"/>
      <w:lang w:eastAsia="nl-NL"/>
    </w:rPr>
  </w:style>
  <w:style w:type="paragraph" w:customStyle="1" w:styleId="Logiusverdana12bold">
    <w:name w:val="Logius verdana 12 bold"/>
    <w:basedOn w:val="Standaard"/>
    <w:next w:val="Standaard"/>
    <w:rsid w:val="004B0AA3"/>
    <w:pPr>
      <w:autoSpaceDN w:val="0"/>
      <w:spacing w:after="0" w:line="320" w:lineRule="exact"/>
      <w:textAlignment w:val="baseline"/>
    </w:pPr>
    <w:rPr>
      <w:rFonts w:ascii="Verdana" w:eastAsia="DejaVu Sans" w:hAnsi="Verdana" w:cs="Lohit Hindi"/>
      <w:b/>
      <w:color w:val="000000"/>
      <w:sz w:val="24"/>
      <w:szCs w:val="24"/>
      <w:lang w:eastAsia="nl-NL"/>
    </w:rPr>
  </w:style>
  <w:style w:type="paragraph" w:customStyle="1" w:styleId="LogiusVerdana12Italic">
    <w:name w:val="Logius Verdana 12 Italic"/>
    <w:basedOn w:val="Standaard"/>
    <w:next w:val="Standaard"/>
    <w:rsid w:val="004B0AA3"/>
    <w:pPr>
      <w:autoSpaceDN w:val="0"/>
      <w:spacing w:after="0" w:line="240" w:lineRule="exact"/>
      <w:textAlignment w:val="baseline"/>
    </w:pPr>
    <w:rPr>
      <w:rFonts w:ascii="Verdana" w:eastAsia="DejaVu Sans" w:hAnsi="Verdana" w:cs="Lohit Hindi"/>
      <w:i/>
      <w:color w:val="000000"/>
      <w:sz w:val="24"/>
      <w:szCs w:val="24"/>
      <w:lang w:eastAsia="nl-NL"/>
    </w:rPr>
  </w:style>
  <w:style w:type="paragraph" w:customStyle="1" w:styleId="Logiusbasisnummering">
    <w:name w:val="Logius_basis_nummering"/>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table" w:customStyle="1" w:styleId="LogiusBehoeftestelling">
    <w:name w:val="Logius_Behoeftestelling"/>
    <w:rsid w:val="004B0AA3"/>
    <w:pPr>
      <w:autoSpaceDN w:val="0"/>
      <w:spacing w:after="0" w:line="240" w:lineRule="auto"/>
      <w:textAlignment w:val="baseline"/>
    </w:pPr>
    <w:rPr>
      <w:rFonts w:ascii="Verdana" w:eastAsia="DejaVu Sans" w:hAnsi="Verdana" w:cs="Lohit Hindi"/>
      <w:color w:val="000000"/>
      <w:sz w:val="18"/>
      <w:szCs w:val="18"/>
      <w:lang w:eastAsia="nl-NL"/>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4B0AA3"/>
    <w:pPr>
      <w:autoSpaceDN w:val="0"/>
      <w:spacing w:after="0" w:line="240" w:lineRule="auto"/>
      <w:textAlignment w:val="baseline"/>
    </w:pPr>
    <w:rPr>
      <w:rFonts w:ascii="Verdana" w:eastAsia="DejaVu Sans" w:hAnsi="Verdana" w:cs="Lohit Hindi"/>
      <w:color w:val="000000"/>
      <w:sz w:val="18"/>
      <w:szCs w:val="18"/>
      <w:lang w:eastAsia="nl-NL"/>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4B0AA3"/>
    <w:pPr>
      <w:autoSpaceDN w:val="0"/>
      <w:spacing w:after="0" w:line="240" w:lineRule="auto"/>
      <w:textAlignment w:val="baseline"/>
    </w:pPr>
    <w:rPr>
      <w:rFonts w:ascii="Verdana" w:eastAsia="DejaVu Sans" w:hAnsi="Verdana" w:cs="Lohit Hindi"/>
      <w:color w:val="000000"/>
      <w:sz w:val="24"/>
      <w:szCs w:val="24"/>
      <w:lang w:eastAsia="nl-NL"/>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4B0AA3"/>
    <w:pPr>
      <w:autoSpaceDN w:val="0"/>
      <w:spacing w:after="0" w:line="240" w:lineRule="exact"/>
      <w:textAlignment w:val="baseline"/>
    </w:pPr>
    <w:rPr>
      <w:rFonts w:ascii="Verdana" w:eastAsia="DejaVu Sans" w:hAnsi="Verdana" w:cs="Lohit Hindi"/>
      <w:i/>
      <w:color w:val="000000"/>
      <w:sz w:val="18"/>
      <w:szCs w:val="18"/>
      <w:lang w:eastAsia="nl-NL"/>
    </w:rPr>
  </w:style>
  <w:style w:type="paragraph" w:customStyle="1" w:styleId="Ondertekeningnaam">
    <w:name w:val="Ondertekening naam"/>
    <w:rsid w:val="004B0AA3"/>
    <w:pPr>
      <w:autoSpaceDN w:val="0"/>
      <w:spacing w:before="960" w:after="0" w:line="240" w:lineRule="exact"/>
      <w:textAlignment w:val="baseline"/>
    </w:pPr>
    <w:rPr>
      <w:rFonts w:ascii="Verdana" w:eastAsia="DejaVu Sans" w:hAnsi="Verdana" w:cs="Lohit Hindi"/>
      <w:color w:val="000000"/>
      <w:sz w:val="18"/>
      <w:szCs w:val="18"/>
      <w:lang w:eastAsia="nl-NL"/>
    </w:rPr>
  </w:style>
  <w:style w:type="paragraph" w:customStyle="1" w:styleId="OndertekeningVervolg">
    <w:name w:val="Ondertekening Vervolg"/>
    <w:basedOn w:val="Standaard"/>
    <w:rsid w:val="004B0AA3"/>
    <w:pPr>
      <w:autoSpaceDN w:val="0"/>
      <w:spacing w:after="0" w:line="240" w:lineRule="exact"/>
      <w:textAlignment w:val="baseline"/>
    </w:pPr>
    <w:rPr>
      <w:rFonts w:ascii="Verdana" w:eastAsia="DejaVu Sans" w:hAnsi="Verdana" w:cs="Lohit Hindi"/>
      <w:i/>
      <w:color w:val="000000"/>
      <w:szCs w:val="18"/>
      <w:lang w:eastAsia="nl-NL"/>
    </w:rPr>
  </w:style>
  <w:style w:type="paragraph" w:customStyle="1" w:styleId="Opsomming-bulletzonderinspringen">
    <w:name w:val="Opsomming - bullet (zonder inspringen)"/>
    <w:basedOn w:val="Standaard"/>
    <w:next w:val="Standaard"/>
    <w:rsid w:val="004B0AA3"/>
    <w:pPr>
      <w:numPr>
        <w:numId w:val="18"/>
      </w:numPr>
      <w:autoSpaceDN w:val="0"/>
      <w:spacing w:after="0" w:line="240" w:lineRule="atLeast"/>
      <w:textAlignment w:val="baseline"/>
    </w:pPr>
    <w:rPr>
      <w:rFonts w:ascii="Verdana" w:eastAsia="DejaVu Sans" w:hAnsi="Verdana" w:cs="Lohit Hindi"/>
      <w:color w:val="000000"/>
      <w:szCs w:val="18"/>
      <w:lang w:eastAsia="nl-NL"/>
    </w:rPr>
  </w:style>
  <w:style w:type="paragraph" w:customStyle="1" w:styleId="OpsommingBullet">
    <w:name w:val="Opsomming Bullet"/>
    <w:basedOn w:val="Standaard"/>
    <w:next w:val="Standaard"/>
    <w:rsid w:val="004B0AA3"/>
    <w:pPr>
      <w:autoSpaceDN w:val="0"/>
      <w:spacing w:after="0" w:line="240" w:lineRule="atLeast"/>
      <w:textAlignment w:val="baseline"/>
    </w:pPr>
    <w:rPr>
      <w:rFonts w:ascii="Verdana" w:eastAsia="DejaVu Sans" w:hAnsi="Verdana" w:cs="Lohit Hindi"/>
      <w:color w:val="000000"/>
      <w:szCs w:val="18"/>
      <w:lang w:eastAsia="nl-NL"/>
    </w:rPr>
  </w:style>
  <w:style w:type="paragraph" w:customStyle="1" w:styleId="Opsomminghoofdletters">
    <w:name w:val="Opsomming hoofdletters"/>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Paginaeinde">
    <w:name w:val="Paginaeinde"/>
    <w:basedOn w:val="Standaard"/>
    <w:next w:val="Standaard"/>
    <w:rsid w:val="004B0AA3"/>
    <w:pPr>
      <w:pageBreakBefore/>
      <w:autoSpaceDN w:val="0"/>
      <w:spacing w:after="0" w:line="240" w:lineRule="exact"/>
      <w:textAlignment w:val="baseline"/>
    </w:pPr>
    <w:rPr>
      <w:rFonts w:ascii="Verdana" w:eastAsia="DejaVu Sans" w:hAnsi="Verdana" w:cs="Lohit Hindi"/>
      <w:color w:val="000000"/>
      <w:sz w:val="2"/>
      <w:szCs w:val="2"/>
      <w:lang w:eastAsia="nl-NL"/>
    </w:rPr>
  </w:style>
  <w:style w:type="paragraph" w:customStyle="1" w:styleId="Paragraaf">
    <w:name w:val="Paragraaf"/>
    <w:basedOn w:val="Standaard"/>
    <w:next w:val="Standaard"/>
    <w:rsid w:val="004B0AA3"/>
    <w:pPr>
      <w:numPr>
        <w:ilvl w:val="1"/>
        <w:numId w:val="17"/>
      </w:numPr>
      <w:autoSpaceDN w:val="0"/>
      <w:spacing w:after="0" w:line="240" w:lineRule="exact"/>
      <w:textAlignment w:val="baseline"/>
    </w:pPr>
    <w:rPr>
      <w:rFonts w:ascii="Verdana" w:eastAsia="DejaVu Sans" w:hAnsi="Verdana" w:cs="Lohit Hindi"/>
      <w:b/>
      <w:color w:val="000000"/>
      <w:szCs w:val="18"/>
      <w:lang w:eastAsia="nl-NL"/>
    </w:rPr>
  </w:style>
  <w:style w:type="paragraph" w:customStyle="1" w:styleId="Raad">
    <w:name w:val="Raad"/>
    <w:next w:val="Standaard"/>
    <w:rsid w:val="004B0AA3"/>
    <w:pPr>
      <w:autoSpaceDN w:val="0"/>
      <w:spacing w:after="0" w:line="240" w:lineRule="exact"/>
      <w:textAlignment w:val="baseline"/>
    </w:pPr>
    <w:rPr>
      <w:rFonts w:ascii="Verdana" w:eastAsia="DejaVu Sans" w:hAnsi="Verdana" w:cs="Lohit Hindi"/>
      <w:b/>
      <w:color w:val="000000"/>
      <w:sz w:val="24"/>
      <w:szCs w:val="24"/>
      <w:lang w:eastAsia="nl-NL"/>
    </w:rPr>
  </w:style>
  <w:style w:type="paragraph" w:customStyle="1" w:styleId="Rapport">
    <w:name w:val="Rapport"/>
    <w:basedOn w:val="Standaard"/>
    <w:next w:val="Standaard"/>
    <w:rsid w:val="004B0AA3"/>
    <w:pPr>
      <w:autoSpaceDN w:val="0"/>
      <w:spacing w:after="0" w:line="240" w:lineRule="exact"/>
      <w:textAlignment w:val="baseline"/>
    </w:pPr>
    <w:rPr>
      <w:rFonts w:ascii="Verdana" w:eastAsia="DejaVu Sans" w:hAnsi="Verdana" w:cs="Lohit Hindi"/>
      <w:b/>
      <w:color w:val="000000"/>
      <w:szCs w:val="18"/>
      <w:lang w:eastAsia="nl-NL"/>
    </w:rPr>
  </w:style>
  <w:style w:type="paragraph" w:customStyle="1" w:styleId="RapportNiveau1">
    <w:name w:val="Rapport_Niveau_1"/>
    <w:basedOn w:val="Standaard"/>
    <w:next w:val="Standaard"/>
    <w:rsid w:val="004B0AA3"/>
    <w:pPr>
      <w:numPr>
        <w:numId w:val="20"/>
      </w:numPr>
      <w:autoSpaceDN w:val="0"/>
      <w:spacing w:after="700" w:line="300" w:lineRule="exact"/>
      <w:textAlignment w:val="baseline"/>
    </w:pPr>
    <w:rPr>
      <w:rFonts w:ascii="Verdana" w:eastAsia="DejaVu Sans" w:hAnsi="Verdana" w:cs="Lohit Hindi"/>
      <w:color w:val="000000"/>
      <w:sz w:val="24"/>
      <w:szCs w:val="24"/>
      <w:lang w:eastAsia="nl-NL"/>
    </w:rPr>
  </w:style>
  <w:style w:type="paragraph" w:customStyle="1" w:styleId="RapportNiveau2">
    <w:name w:val="Rapport_Niveau_2"/>
    <w:basedOn w:val="Standaard"/>
    <w:next w:val="Standaard"/>
    <w:rsid w:val="004B0AA3"/>
    <w:pPr>
      <w:numPr>
        <w:ilvl w:val="1"/>
        <w:numId w:val="20"/>
      </w:numPr>
      <w:autoSpaceDN w:val="0"/>
      <w:spacing w:after="0" w:line="240" w:lineRule="exact"/>
      <w:textAlignment w:val="baseline"/>
    </w:pPr>
    <w:rPr>
      <w:rFonts w:ascii="Verdana" w:eastAsia="DejaVu Sans" w:hAnsi="Verdana" w:cs="Lohit Hindi"/>
      <w:b/>
      <w:color w:val="000000"/>
      <w:szCs w:val="18"/>
      <w:lang w:eastAsia="nl-NL"/>
    </w:rPr>
  </w:style>
  <w:style w:type="paragraph" w:customStyle="1" w:styleId="RapportNiveau3">
    <w:name w:val="Rapport_Niveau_3"/>
    <w:basedOn w:val="Standaard"/>
    <w:next w:val="Standaard"/>
    <w:rsid w:val="004B0AA3"/>
    <w:pPr>
      <w:numPr>
        <w:ilvl w:val="2"/>
        <w:numId w:val="20"/>
      </w:numPr>
      <w:autoSpaceDN w:val="0"/>
      <w:spacing w:after="0" w:line="240" w:lineRule="exact"/>
      <w:textAlignment w:val="baseline"/>
    </w:pPr>
    <w:rPr>
      <w:rFonts w:ascii="Verdana" w:eastAsia="DejaVu Sans" w:hAnsi="Verdana" w:cs="Lohit Hindi"/>
      <w:i/>
      <w:color w:val="000000"/>
      <w:szCs w:val="18"/>
      <w:lang w:eastAsia="nl-NL"/>
    </w:rPr>
  </w:style>
  <w:style w:type="paragraph" w:customStyle="1" w:styleId="RapportNiveau4">
    <w:name w:val="Rapport_Niveau_4"/>
    <w:basedOn w:val="Standaard"/>
    <w:next w:val="Standaard"/>
    <w:rsid w:val="004B0AA3"/>
    <w:pPr>
      <w:numPr>
        <w:ilvl w:val="3"/>
        <w:numId w:val="20"/>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RapportNiveau5">
    <w:name w:val="Rapport_Niveau_5"/>
    <w:basedOn w:val="Standaard"/>
    <w:next w:val="Standaard"/>
    <w:rsid w:val="004B0AA3"/>
    <w:pPr>
      <w:numPr>
        <w:ilvl w:val="4"/>
        <w:numId w:val="20"/>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RapportNiveau6">
    <w:name w:val="Rapport_Niveau_6"/>
    <w:basedOn w:val="Standaard"/>
    <w:next w:val="Standaard"/>
    <w:rsid w:val="004B0AA3"/>
    <w:pPr>
      <w:autoSpaceDN w:val="0"/>
      <w:spacing w:before="240" w:after="60" w:line="380" w:lineRule="exact"/>
      <w:textAlignment w:val="baseline"/>
    </w:pPr>
    <w:rPr>
      <w:rFonts w:ascii="Verdana" w:eastAsia="DejaVu Sans" w:hAnsi="Verdana" w:cs="Lohit Hindi"/>
      <w:b/>
      <w:color w:val="000000"/>
      <w:sz w:val="32"/>
      <w:szCs w:val="32"/>
      <w:lang w:eastAsia="nl-NL"/>
    </w:rPr>
  </w:style>
  <w:style w:type="paragraph" w:customStyle="1" w:styleId="RapportRijksHuisstijl">
    <w:name w:val="Rapport_RijksHuisstijl"/>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RapportRijksHuisstijl1">
    <w:name w:val="Rapport_RijksHuisstijl_1"/>
    <w:basedOn w:val="Titel"/>
    <w:next w:val="Standaard"/>
    <w:qFormat/>
    <w:rsid w:val="004B0AA3"/>
    <w:pPr>
      <w:spacing w:line="240" w:lineRule="atLeast"/>
      <w:ind w:left="1080"/>
    </w:pPr>
    <w:rPr>
      <w:rFonts w:ascii="Verdana" w:hAnsi="Verdana"/>
      <w:color w:val="auto"/>
      <w:kern w:val="28"/>
      <w:sz w:val="24"/>
      <w:szCs w:val="24"/>
    </w:rPr>
  </w:style>
  <w:style w:type="paragraph" w:customStyle="1" w:styleId="RapportRijksHuisstijl2">
    <w:name w:val="Rapport_RijksHuisstijl_2"/>
    <w:basedOn w:val="Standaard"/>
    <w:next w:val="Standaard"/>
    <w:qFormat/>
    <w:rsid w:val="004B0AA3"/>
    <w:pPr>
      <w:numPr>
        <w:ilvl w:val="1"/>
        <w:numId w:val="21"/>
      </w:numPr>
      <w:autoSpaceDN w:val="0"/>
      <w:spacing w:before="200" w:after="0" w:line="300" w:lineRule="exact"/>
      <w:textAlignment w:val="baseline"/>
    </w:pPr>
    <w:rPr>
      <w:rFonts w:ascii="Verdana" w:eastAsia="DejaVu Sans" w:hAnsi="Verdana" w:cs="Lohit Hindi"/>
      <w:b/>
      <w:color w:val="000000"/>
      <w:szCs w:val="18"/>
      <w:lang w:eastAsia="nl-NL"/>
    </w:rPr>
  </w:style>
  <w:style w:type="paragraph" w:customStyle="1" w:styleId="RapportRijksHuisstijl3">
    <w:name w:val="Rapport_RijksHuisstijl_3"/>
    <w:basedOn w:val="Standaard"/>
    <w:next w:val="Standaard"/>
    <w:qFormat/>
    <w:rsid w:val="004B0AA3"/>
    <w:pPr>
      <w:numPr>
        <w:ilvl w:val="2"/>
        <w:numId w:val="21"/>
      </w:numPr>
      <w:autoSpaceDN w:val="0"/>
      <w:spacing w:before="240" w:after="0" w:line="240" w:lineRule="exact"/>
      <w:textAlignment w:val="baseline"/>
    </w:pPr>
    <w:rPr>
      <w:rFonts w:ascii="Verdana" w:eastAsia="DejaVu Sans" w:hAnsi="Verdana" w:cs="Lohit Hindi"/>
      <w:i/>
      <w:color w:val="000000"/>
      <w:szCs w:val="18"/>
      <w:lang w:eastAsia="nl-NL"/>
    </w:rPr>
  </w:style>
  <w:style w:type="paragraph" w:customStyle="1" w:styleId="RapportRijksHuisstijl4">
    <w:name w:val="Rapport_RijksHuisstijl_4"/>
    <w:basedOn w:val="Standaard"/>
    <w:next w:val="Standaard"/>
    <w:rsid w:val="004B0AA3"/>
    <w:pPr>
      <w:numPr>
        <w:ilvl w:val="3"/>
        <w:numId w:val="21"/>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RapportRijksHuisstijl5">
    <w:name w:val="Rapport_RijksHuisstijl_5"/>
    <w:basedOn w:val="Standaard"/>
    <w:next w:val="Standaard"/>
    <w:rsid w:val="004B0AA3"/>
    <w:pPr>
      <w:numPr>
        <w:ilvl w:val="4"/>
        <w:numId w:val="21"/>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RapportRijksHuisstijl6">
    <w:name w:val="Rapport_RijksHuisstijl_6"/>
    <w:basedOn w:val="Standaard"/>
    <w:next w:val="Standaard"/>
    <w:rsid w:val="004B0AA3"/>
    <w:pPr>
      <w:pageBreakBefore/>
      <w:numPr>
        <w:numId w:val="22"/>
      </w:numPr>
      <w:autoSpaceDN w:val="0"/>
      <w:spacing w:before="240" w:after="60" w:line="380" w:lineRule="exact"/>
      <w:textAlignment w:val="baseline"/>
    </w:pPr>
    <w:rPr>
      <w:rFonts w:ascii="Verdana" w:eastAsia="DejaVu Sans" w:hAnsi="Verdana" w:cs="Lohit Hindi"/>
      <w:b/>
      <w:color w:val="000000"/>
      <w:sz w:val="32"/>
      <w:szCs w:val="32"/>
      <w:lang w:eastAsia="nl-NL"/>
    </w:rPr>
  </w:style>
  <w:style w:type="paragraph" w:customStyle="1" w:styleId="RapportRijksHuisstijl6zondernummering">
    <w:name w:val="Rapport_RijksHuisstijl_6_zonder_nummering"/>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RapportRijksHuisstijlzonder">
    <w:name w:val="Rapport_RijksHuisstijl_zonder"/>
    <w:basedOn w:val="Standaard"/>
    <w:next w:val="Standaard"/>
    <w:qFormat/>
    <w:rsid w:val="004B0AA3"/>
    <w:pPr>
      <w:pageBreakBefore/>
      <w:numPr>
        <w:numId w:val="23"/>
      </w:numPr>
      <w:autoSpaceDN w:val="0"/>
      <w:spacing w:after="700" w:line="300" w:lineRule="exact"/>
      <w:textAlignment w:val="baseline"/>
    </w:pPr>
    <w:rPr>
      <w:rFonts w:ascii="Verdana" w:eastAsia="DejaVu Sans" w:hAnsi="Verdana" w:cs="Lohit Hindi"/>
      <w:color w:val="000000"/>
      <w:sz w:val="24"/>
      <w:szCs w:val="24"/>
      <w:lang w:eastAsia="nl-NL"/>
    </w:rPr>
  </w:style>
  <w:style w:type="paragraph" w:customStyle="1" w:styleId="RapportRijksHuisstijlzondernummering">
    <w:name w:val="Rapport_RijksHuisstijl_zonder_nummering"/>
    <w:basedOn w:val="Standaard"/>
    <w:next w:val="Standaard"/>
    <w:qFormat/>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RCOpsommingstreepje">
    <w:name w:val="RC Opsomming streepje"/>
    <w:basedOn w:val="Standaard"/>
    <w:next w:val="Standaard"/>
    <w:rsid w:val="004B0AA3"/>
    <w:pPr>
      <w:numPr>
        <w:numId w:val="24"/>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RCStreepje">
    <w:name w:val="RC Streepje"/>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RCabc">
    <w:name w:val="RC_abc"/>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RCabcalinea">
    <w:name w:val="RC_abc alinea"/>
    <w:basedOn w:val="Standaard"/>
    <w:next w:val="Standaard"/>
    <w:rsid w:val="004B0AA3"/>
    <w:pPr>
      <w:numPr>
        <w:numId w:val="25"/>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Referentiegegevens">
    <w:name w:val="Referentiegegevens"/>
    <w:next w:val="Standaard"/>
    <w:rsid w:val="004B0AA3"/>
    <w:pPr>
      <w:tabs>
        <w:tab w:val="left" w:pos="170"/>
      </w:tabs>
      <w:autoSpaceDN w:val="0"/>
      <w:spacing w:after="0" w:line="180" w:lineRule="exact"/>
      <w:textAlignment w:val="baseline"/>
    </w:pPr>
    <w:rPr>
      <w:rFonts w:ascii="Verdana" w:eastAsia="DejaVu Sans" w:hAnsi="Verdana" w:cs="Lohit Hindi"/>
      <w:color w:val="000000"/>
      <w:sz w:val="13"/>
      <w:szCs w:val="13"/>
      <w:lang w:eastAsia="nl-NL"/>
    </w:rPr>
  </w:style>
  <w:style w:type="paragraph" w:customStyle="1" w:styleId="Referentiegegevenscursief">
    <w:name w:val="Referentiegegevens cursief"/>
    <w:next w:val="Standaard"/>
    <w:rsid w:val="004B0AA3"/>
    <w:pPr>
      <w:tabs>
        <w:tab w:val="left" w:pos="170"/>
      </w:tabs>
      <w:autoSpaceDN w:val="0"/>
      <w:spacing w:after="0" w:line="180" w:lineRule="exact"/>
      <w:textAlignment w:val="baseline"/>
    </w:pPr>
    <w:rPr>
      <w:rFonts w:ascii="Verdana" w:eastAsia="DejaVu Sans" w:hAnsi="Verdana" w:cs="Lohit Hindi"/>
      <w:i/>
      <w:color w:val="000000"/>
      <w:sz w:val="13"/>
      <w:szCs w:val="13"/>
      <w:lang w:eastAsia="nl-NL"/>
    </w:rPr>
  </w:style>
  <w:style w:type="paragraph" w:customStyle="1" w:styleId="ReferentiegegevensmetW1boven">
    <w:name w:val="Referentiegegevens met W1 boven"/>
    <w:next w:val="Standaard"/>
    <w:rsid w:val="004B0AA3"/>
    <w:pPr>
      <w:tabs>
        <w:tab w:val="left" w:pos="170"/>
      </w:tabs>
      <w:autoSpaceDN w:val="0"/>
      <w:spacing w:before="90" w:after="0" w:line="180" w:lineRule="exact"/>
      <w:textAlignment w:val="baseline"/>
    </w:pPr>
    <w:rPr>
      <w:rFonts w:ascii="Verdana" w:eastAsia="DejaVu Sans" w:hAnsi="Verdana" w:cs="Lohit Hindi"/>
      <w:color w:val="000000"/>
      <w:sz w:val="13"/>
      <w:szCs w:val="13"/>
      <w:lang w:eastAsia="nl-NL"/>
    </w:rPr>
  </w:style>
  <w:style w:type="paragraph" w:customStyle="1" w:styleId="Retouradres">
    <w:name w:val="Retouradres"/>
    <w:rsid w:val="004B0AA3"/>
    <w:pPr>
      <w:autoSpaceDN w:val="0"/>
      <w:spacing w:after="0" w:line="180" w:lineRule="exact"/>
      <w:textAlignment w:val="baseline"/>
    </w:pPr>
    <w:rPr>
      <w:rFonts w:ascii="Verdana" w:eastAsia="DejaVu Sans" w:hAnsi="Verdana" w:cs="Lohit Hindi"/>
      <w:color w:val="000000"/>
      <w:sz w:val="13"/>
      <w:szCs w:val="13"/>
      <w:lang w:eastAsia="nl-NL"/>
    </w:rPr>
  </w:style>
  <w:style w:type="paragraph" w:customStyle="1" w:styleId="Robabcvet">
    <w:name w:val="Rob_abc vet"/>
    <w:basedOn w:val="Standaard"/>
    <w:next w:val="Standaard"/>
    <w:rsid w:val="004B0AA3"/>
    <w:pPr>
      <w:numPr>
        <w:ilvl w:val="2"/>
        <w:numId w:val="26"/>
      </w:numPr>
      <w:autoSpaceDN w:val="0"/>
      <w:spacing w:before="180" w:after="0" w:line="300" w:lineRule="exact"/>
      <w:textAlignment w:val="baseline"/>
    </w:pPr>
    <w:rPr>
      <w:rFonts w:ascii="Verdana" w:eastAsia="DejaVu Sans" w:hAnsi="Verdana" w:cs="Lohit Hindi"/>
      <w:b/>
      <w:color w:val="000000"/>
      <w:szCs w:val="18"/>
      <w:lang w:eastAsia="nl-NL"/>
    </w:rPr>
  </w:style>
  <w:style w:type="paragraph" w:customStyle="1" w:styleId="Rob-RfvRaadsnotadocumentnaam">
    <w:name w:val="Rob-Rfv Raadsnota documentnaam"/>
    <w:next w:val="Standaard"/>
    <w:rsid w:val="004B0AA3"/>
    <w:pPr>
      <w:autoSpaceDN w:val="0"/>
      <w:spacing w:after="0" w:line="440" w:lineRule="exact"/>
      <w:textAlignment w:val="baseline"/>
    </w:pPr>
    <w:rPr>
      <w:rFonts w:ascii="Verdana" w:eastAsia="DejaVu Sans" w:hAnsi="Verdana" w:cs="Lohit Hindi"/>
      <w:color w:val="FF0000"/>
      <w:sz w:val="44"/>
      <w:szCs w:val="44"/>
      <w:lang w:eastAsia="nl-NL"/>
    </w:rPr>
  </w:style>
  <w:style w:type="paragraph" w:customStyle="1" w:styleId="RobRfvStandaardTAB">
    <w:name w:val="Rob/Rfv Standaard TAB"/>
    <w:basedOn w:val="Standaard"/>
    <w:next w:val="Standaard"/>
    <w:rsid w:val="004B0AA3"/>
    <w:pPr>
      <w:tabs>
        <w:tab w:val="left" w:pos="1133"/>
      </w:tabs>
      <w:autoSpaceDN w:val="0"/>
      <w:spacing w:after="0" w:line="240" w:lineRule="exact"/>
      <w:textAlignment w:val="baseline"/>
    </w:pPr>
    <w:rPr>
      <w:rFonts w:ascii="Verdana" w:eastAsia="DejaVu Sans" w:hAnsi="Verdana" w:cs="Lohit Hindi"/>
      <w:color w:val="000000"/>
      <w:szCs w:val="18"/>
      <w:lang w:eastAsia="nl-NL"/>
    </w:rPr>
  </w:style>
  <w:style w:type="paragraph" w:customStyle="1" w:styleId="Robrfvabc">
    <w:name w:val="Robrfv_abc"/>
    <w:basedOn w:val="Standaard"/>
    <w:next w:val="Standaard"/>
    <w:rsid w:val="004B0AA3"/>
    <w:pPr>
      <w:numPr>
        <w:ilvl w:val="5"/>
        <w:numId w:val="26"/>
      </w:numPr>
      <w:autoSpaceDN w:val="0"/>
      <w:spacing w:before="180" w:after="0" w:line="300" w:lineRule="exact"/>
      <w:textAlignment w:val="baseline"/>
    </w:pPr>
    <w:rPr>
      <w:rFonts w:ascii="Verdana" w:eastAsia="DejaVu Sans" w:hAnsi="Verdana" w:cs="Lohit Hindi"/>
      <w:color w:val="000000"/>
      <w:szCs w:val="18"/>
      <w:lang w:eastAsia="nl-NL"/>
    </w:rPr>
  </w:style>
  <w:style w:type="paragraph" w:customStyle="1" w:styleId="Robrfvniv1b11">
    <w:name w:val="Robrfvniv1_b11"/>
    <w:basedOn w:val="Standaard"/>
    <w:next w:val="Standaard"/>
    <w:rsid w:val="004B0AA3"/>
    <w:pPr>
      <w:numPr>
        <w:numId w:val="26"/>
      </w:numPr>
      <w:autoSpaceDN w:val="0"/>
      <w:spacing w:before="360" w:after="0" w:line="300" w:lineRule="exact"/>
      <w:textAlignment w:val="baseline"/>
    </w:pPr>
    <w:rPr>
      <w:rFonts w:ascii="Verdana" w:eastAsia="DejaVu Sans" w:hAnsi="Verdana" w:cs="Lohit Hindi"/>
      <w:b/>
      <w:color w:val="000000"/>
      <w:sz w:val="22"/>
      <w:szCs w:val="22"/>
      <w:lang w:eastAsia="nl-NL"/>
    </w:rPr>
  </w:style>
  <w:style w:type="paragraph" w:customStyle="1" w:styleId="Robrfvniv2">
    <w:name w:val="Robrfvniv2"/>
    <w:basedOn w:val="Standaard"/>
    <w:next w:val="Standaard"/>
    <w:rsid w:val="004B0AA3"/>
    <w:pPr>
      <w:numPr>
        <w:ilvl w:val="1"/>
        <w:numId w:val="26"/>
      </w:numPr>
      <w:autoSpaceDN w:val="0"/>
      <w:spacing w:before="180" w:after="0" w:line="300" w:lineRule="exact"/>
      <w:textAlignment w:val="baseline"/>
    </w:pPr>
    <w:rPr>
      <w:rFonts w:ascii="Verdana" w:eastAsia="DejaVu Sans" w:hAnsi="Verdana" w:cs="Lohit Hindi"/>
      <w:b/>
      <w:color w:val="000000"/>
      <w:szCs w:val="18"/>
      <w:lang w:eastAsia="nl-NL"/>
    </w:rPr>
  </w:style>
  <w:style w:type="paragraph" w:customStyle="1" w:styleId="Robrfvniv3standaard">
    <w:name w:val="Robrfvniv3_standaard"/>
    <w:basedOn w:val="Standaard"/>
    <w:next w:val="Standaard"/>
    <w:rsid w:val="004B0AA3"/>
    <w:pPr>
      <w:numPr>
        <w:ilvl w:val="3"/>
        <w:numId w:val="26"/>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Robrfvniv5">
    <w:name w:val="Robrfvniv5"/>
    <w:basedOn w:val="Standaard"/>
    <w:next w:val="Standaard"/>
    <w:rsid w:val="004B0AA3"/>
    <w:pPr>
      <w:numPr>
        <w:ilvl w:val="4"/>
        <w:numId w:val="26"/>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Robrfvopsommingslijst">
    <w:name w:val="Robrfvopsommingslijst"/>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Rubricering">
    <w:name w:val="Rubricering"/>
    <w:next w:val="Standaard"/>
    <w:rsid w:val="004B0AA3"/>
    <w:pPr>
      <w:autoSpaceDN w:val="0"/>
      <w:spacing w:after="0" w:line="180" w:lineRule="exact"/>
      <w:textAlignment w:val="baseline"/>
    </w:pPr>
    <w:rPr>
      <w:rFonts w:ascii="Verdana" w:eastAsia="DejaVu Sans" w:hAnsi="Verdana" w:cs="Lohit Hindi"/>
      <w:b/>
      <w:caps/>
      <w:color w:val="000000"/>
      <w:sz w:val="13"/>
      <w:szCs w:val="13"/>
      <w:lang w:eastAsia="nl-NL"/>
    </w:rPr>
  </w:style>
  <w:style w:type="paragraph" w:customStyle="1" w:styleId="RubriceringHvK">
    <w:name w:val="Rubricering HvK"/>
    <w:basedOn w:val="StandaardHvK"/>
    <w:rsid w:val="004B0AA3"/>
    <w:pPr>
      <w:spacing w:line="240" w:lineRule="exact"/>
    </w:pPr>
    <w:rPr>
      <w:b/>
      <w:sz w:val="24"/>
      <w:szCs w:val="24"/>
    </w:rPr>
  </w:style>
  <w:style w:type="paragraph" w:customStyle="1" w:styleId="RVIGCijferopsomming">
    <w:name w:val="RVIG Cijferopsomming"/>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RVIGLetteropsomming">
    <w:name w:val="RVIG Letteropsomming"/>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RvIGOpsomming">
    <w:name w:val="RvIG Opsomming"/>
    <w:basedOn w:val="Standaard"/>
    <w:next w:val="Standaard"/>
    <w:rsid w:val="004B0AA3"/>
    <w:pPr>
      <w:autoSpaceDN w:val="0"/>
      <w:spacing w:after="0" w:line="240" w:lineRule="exact"/>
      <w:ind w:left="1260"/>
      <w:textAlignment w:val="baseline"/>
    </w:pPr>
    <w:rPr>
      <w:rFonts w:ascii="Verdana" w:eastAsia="DejaVu Sans" w:hAnsi="Verdana" w:cs="Lohit Hindi"/>
      <w:color w:val="000000"/>
      <w:szCs w:val="18"/>
      <w:lang w:eastAsia="nl-NL"/>
    </w:rPr>
  </w:style>
  <w:style w:type="paragraph" w:customStyle="1" w:styleId="RVIGOpsommingGebruikersgegevens">
    <w:name w:val="RVIG Opsomming Gebruikersgegevens"/>
    <w:basedOn w:val="Standaard"/>
    <w:next w:val="Standaard"/>
    <w:rsid w:val="004B0AA3"/>
    <w:pPr>
      <w:tabs>
        <w:tab w:val="left" w:pos="5930"/>
      </w:tabs>
      <w:autoSpaceDN w:val="0"/>
      <w:spacing w:after="0" w:line="240" w:lineRule="exact"/>
      <w:textAlignment w:val="baseline"/>
    </w:pPr>
    <w:rPr>
      <w:rFonts w:ascii="Verdana" w:eastAsia="DejaVu Sans" w:hAnsi="Verdana" w:cs="Lohit Hindi"/>
      <w:color w:val="000000"/>
      <w:szCs w:val="18"/>
      <w:lang w:eastAsia="nl-NL"/>
    </w:rPr>
  </w:style>
  <w:style w:type="table" w:customStyle="1" w:styleId="RViGTabelFormulieren">
    <w:name w:val="RViG Tabel Formulieren"/>
    <w:rsid w:val="004B0AA3"/>
    <w:pPr>
      <w:autoSpaceDN w:val="0"/>
      <w:spacing w:after="0" w:line="240" w:lineRule="auto"/>
      <w:textAlignment w:val="baseline"/>
    </w:pPr>
    <w:rPr>
      <w:rFonts w:ascii="Times New Roman" w:eastAsia="DejaVu Sans" w:hAnsi="Times New Roman" w:cs="Lohit Hindi"/>
      <w:sz w:val="18"/>
      <w:szCs w:val="18"/>
      <w:lang w:eastAsia="nl-NL"/>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4B0AA3"/>
    <w:pPr>
      <w:numPr>
        <w:numId w:val="27"/>
      </w:numPr>
      <w:autoSpaceDN w:val="0"/>
      <w:spacing w:after="240" w:line="240" w:lineRule="exact"/>
      <w:textAlignment w:val="baseline"/>
    </w:pPr>
    <w:rPr>
      <w:rFonts w:ascii="Verdana" w:eastAsia="DejaVu Sans" w:hAnsi="Verdana" w:cs="Lohit Hindi"/>
      <w:color w:val="000000"/>
      <w:szCs w:val="18"/>
      <w:lang w:eastAsia="nl-NL"/>
    </w:rPr>
  </w:style>
  <w:style w:type="paragraph" w:customStyle="1" w:styleId="RVIGTekstbesluitmetletters">
    <w:name w:val="RVIG Tekst besluit met letters"/>
    <w:basedOn w:val="Standaard"/>
    <w:next w:val="Standaard"/>
    <w:rsid w:val="004B0AA3"/>
    <w:pPr>
      <w:numPr>
        <w:numId w:val="28"/>
      </w:numPr>
      <w:autoSpaceDN w:val="0"/>
      <w:spacing w:after="240" w:line="240" w:lineRule="exact"/>
      <w:textAlignment w:val="baseline"/>
    </w:pPr>
    <w:rPr>
      <w:rFonts w:ascii="Verdana" w:eastAsia="DejaVu Sans" w:hAnsi="Verdana" w:cs="Lohit Hindi"/>
      <w:color w:val="000000"/>
      <w:szCs w:val="18"/>
      <w:lang w:eastAsia="nl-NL"/>
    </w:rPr>
  </w:style>
  <w:style w:type="paragraph" w:customStyle="1" w:styleId="Slotzin">
    <w:name w:val="Slotzin"/>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SSCICTslotzin">
    <w:name w:val="SSC_ICT_slotzin"/>
    <w:basedOn w:val="Standaard"/>
    <w:next w:val="Standaard"/>
    <w:rsid w:val="004B0AA3"/>
    <w:pPr>
      <w:autoSpaceDN w:val="0"/>
      <w:spacing w:before="240" w:after="0" w:line="240" w:lineRule="exact"/>
      <w:textAlignment w:val="baseline"/>
    </w:pPr>
    <w:rPr>
      <w:rFonts w:ascii="Verdana" w:eastAsia="DejaVu Sans" w:hAnsi="Verdana" w:cs="Lohit Hindi"/>
      <w:color w:val="000000"/>
      <w:szCs w:val="18"/>
      <w:lang w:eastAsia="nl-NL"/>
    </w:rPr>
  </w:style>
  <w:style w:type="paragraph" w:customStyle="1" w:styleId="SSC-ICTAanhef">
    <w:name w:val="SSC-ICT Aanhef"/>
    <w:basedOn w:val="Standaard"/>
    <w:next w:val="Standaard"/>
    <w:rsid w:val="004B0AA3"/>
    <w:pPr>
      <w:autoSpaceDN w:val="0"/>
      <w:spacing w:before="100" w:after="240" w:line="240" w:lineRule="exact"/>
      <w:textAlignment w:val="baseline"/>
    </w:pPr>
    <w:rPr>
      <w:rFonts w:ascii="Verdana" w:eastAsia="DejaVu Sans" w:hAnsi="Verdana" w:cs="Lohit Hindi"/>
      <w:color w:val="000000"/>
      <w:szCs w:val="18"/>
      <w:lang w:eastAsia="nl-NL"/>
    </w:rPr>
  </w:style>
  <w:style w:type="table" w:customStyle="1" w:styleId="SSC-ICTTabelDecharge">
    <w:name w:val="SSC-ICT Tabel Decharge"/>
    <w:rsid w:val="004B0AA3"/>
    <w:pPr>
      <w:autoSpaceDN w:val="0"/>
      <w:spacing w:after="0" w:line="240" w:lineRule="auto"/>
      <w:textAlignment w:val="baseline"/>
    </w:pPr>
    <w:rPr>
      <w:rFonts w:ascii="Verdana" w:eastAsia="DejaVu Sans" w:hAnsi="Verdana" w:cs="Lohit Hindi"/>
      <w:color w:val="000000"/>
      <w:sz w:val="18"/>
      <w:szCs w:val="18"/>
      <w:lang w:eastAsia="nl-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4B0AA3"/>
    <w:pPr>
      <w:autoSpaceDN w:val="0"/>
      <w:spacing w:after="0" w:line="240" w:lineRule="auto"/>
      <w:textAlignment w:val="baseline"/>
    </w:pPr>
    <w:rPr>
      <w:rFonts w:ascii="Verdana" w:eastAsia="DejaVu Sans" w:hAnsi="Verdana" w:cs="Lohit Hindi"/>
      <w:sz w:val="18"/>
      <w:szCs w:val="18"/>
      <w:lang w:eastAsia="nl-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4B0AA3"/>
    <w:pPr>
      <w:autoSpaceDN w:val="0"/>
      <w:spacing w:after="0" w:line="240" w:lineRule="auto"/>
      <w:textAlignment w:val="baseline"/>
    </w:pPr>
    <w:rPr>
      <w:rFonts w:ascii="Verdana" w:eastAsia="DejaVu Sans" w:hAnsi="Verdana" w:cs="Lohit Hindi"/>
      <w:color w:val="000000"/>
      <w:sz w:val="18"/>
      <w:szCs w:val="18"/>
      <w:lang w:eastAsia="nl-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4B0AA3"/>
    <w:pPr>
      <w:autoSpaceDN w:val="0"/>
      <w:spacing w:before="40" w:after="40" w:line="240" w:lineRule="exact"/>
      <w:ind w:left="40"/>
      <w:textAlignment w:val="baseline"/>
    </w:pPr>
    <w:rPr>
      <w:rFonts w:ascii="Verdana" w:eastAsia="DejaVu Sans" w:hAnsi="Verdana" w:cs="Lohit Hindi"/>
      <w:color w:val="000000"/>
      <w:szCs w:val="18"/>
      <w:lang w:eastAsia="nl-NL"/>
    </w:rPr>
  </w:style>
  <w:style w:type="paragraph" w:customStyle="1" w:styleId="Standaardboldlinks">
    <w:name w:val="Standaard bold links"/>
    <w:basedOn w:val="Standaard"/>
    <w:next w:val="Standaard"/>
    <w:rsid w:val="004B0AA3"/>
    <w:pPr>
      <w:autoSpaceDN w:val="0"/>
      <w:spacing w:after="0" w:line="240" w:lineRule="atLeast"/>
      <w:textAlignment w:val="baseline"/>
    </w:pPr>
    <w:rPr>
      <w:rFonts w:ascii="Verdana" w:eastAsia="DejaVu Sans" w:hAnsi="Verdana" w:cs="Lohit Hindi"/>
      <w:b/>
      <w:color w:val="000000"/>
      <w:szCs w:val="18"/>
      <w:lang w:eastAsia="nl-NL"/>
    </w:rPr>
  </w:style>
  <w:style w:type="paragraph" w:customStyle="1" w:styleId="Standaardboldrechts">
    <w:name w:val="Standaard bold rechts"/>
    <w:basedOn w:val="Standaard"/>
    <w:next w:val="Standaard"/>
    <w:rsid w:val="004B0AA3"/>
    <w:pPr>
      <w:autoSpaceDN w:val="0"/>
      <w:spacing w:after="0" w:line="240" w:lineRule="exact"/>
      <w:jc w:val="right"/>
      <w:textAlignment w:val="baseline"/>
    </w:pPr>
    <w:rPr>
      <w:rFonts w:ascii="Verdana" w:eastAsia="DejaVu Sans" w:hAnsi="Verdana" w:cs="Lohit Hindi"/>
      <w:b/>
      <w:color w:val="000000"/>
      <w:szCs w:val="18"/>
      <w:lang w:eastAsia="nl-NL"/>
    </w:rPr>
  </w:style>
  <w:style w:type="paragraph" w:customStyle="1" w:styleId="StandaardCursief">
    <w:name w:val="Standaard Cursief"/>
    <w:basedOn w:val="Standaard"/>
    <w:next w:val="Standaard"/>
    <w:rsid w:val="004B0AA3"/>
    <w:pPr>
      <w:autoSpaceDN w:val="0"/>
      <w:spacing w:after="0" w:line="240" w:lineRule="exact"/>
      <w:textAlignment w:val="baseline"/>
    </w:pPr>
    <w:rPr>
      <w:rFonts w:ascii="Verdana" w:eastAsia="DejaVu Sans" w:hAnsi="Verdana" w:cs="Lohit Hindi"/>
      <w:i/>
      <w:color w:val="000000"/>
      <w:szCs w:val="18"/>
      <w:lang w:eastAsia="nl-NL"/>
    </w:rPr>
  </w:style>
  <w:style w:type="paragraph" w:customStyle="1" w:styleId="StandaardGrijsgemarkeerd">
    <w:name w:val="Standaard Grijs gemarkeerd"/>
    <w:basedOn w:val="Standaard"/>
    <w:next w:val="Standaard"/>
    <w:rsid w:val="004B0AA3"/>
    <w:pPr>
      <w:shd w:val="clear" w:color="auto" w:fill="B2B2B2"/>
      <w:autoSpaceDN w:val="0"/>
      <w:spacing w:after="0" w:line="240" w:lineRule="exact"/>
      <w:textAlignment w:val="baseline"/>
    </w:pPr>
    <w:rPr>
      <w:rFonts w:ascii="Verdana" w:eastAsia="DejaVu Sans" w:hAnsi="Verdana" w:cs="Lohit Hindi"/>
      <w:color w:val="000000"/>
      <w:szCs w:val="18"/>
      <w:lang w:eastAsia="nl-NL"/>
    </w:rPr>
  </w:style>
  <w:style w:type="paragraph" w:customStyle="1" w:styleId="StandaardHvK">
    <w:name w:val="Standaard HvK"/>
    <w:next w:val="Standaard"/>
    <w:rsid w:val="004B0AA3"/>
    <w:pPr>
      <w:autoSpaceDN w:val="0"/>
      <w:spacing w:after="0" w:line="300" w:lineRule="exact"/>
      <w:textAlignment w:val="baseline"/>
    </w:pPr>
    <w:rPr>
      <w:rFonts w:ascii="Helvetica" w:eastAsia="DejaVu Sans" w:hAnsi="Helvetica" w:cs="Lohit Hindi"/>
      <w:color w:val="000000"/>
      <w:lang w:eastAsia="nl-NL"/>
    </w:rPr>
  </w:style>
  <w:style w:type="paragraph" w:customStyle="1" w:styleId="StandaardKleinKapitaal">
    <w:name w:val="Standaard Klein Kapitaal"/>
    <w:basedOn w:val="Standaard"/>
    <w:next w:val="Standaard"/>
    <w:rsid w:val="004B0AA3"/>
    <w:pPr>
      <w:autoSpaceDN w:val="0"/>
      <w:spacing w:after="0" w:line="240" w:lineRule="exact"/>
      <w:textAlignment w:val="baseline"/>
    </w:pPr>
    <w:rPr>
      <w:rFonts w:ascii="Verdana" w:eastAsia="DejaVu Sans" w:hAnsi="Verdana" w:cs="Lohit Hindi"/>
      <w:smallCaps/>
      <w:color w:val="000000"/>
      <w:szCs w:val="18"/>
      <w:lang w:eastAsia="nl-NL"/>
    </w:rPr>
  </w:style>
  <w:style w:type="paragraph" w:customStyle="1" w:styleId="Standaardrechts">
    <w:name w:val="Standaard rechts"/>
    <w:basedOn w:val="Standaard"/>
    <w:next w:val="Standaard"/>
    <w:rsid w:val="004B0AA3"/>
    <w:pPr>
      <w:autoSpaceDN w:val="0"/>
      <w:spacing w:after="0" w:line="240" w:lineRule="exact"/>
      <w:jc w:val="right"/>
      <w:textAlignment w:val="baseline"/>
    </w:pPr>
    <w:rPr>
      <w:rFonts w:ascii="Verdana" w:eastAsia="DejaVu Sans" w:hAnsi="Verdana" w:cs="Lohit Hindi"/>
      <w:color w:val="000000"/>
      <w:szCs w:val="18"/>
      <w:lang w:eastAsia="nl-NL"/>
    </w:rPr>
  </w:style>
  <w:style w:type="paragraph" w:customStyle="1" w:styleId="Standaardregelafstandtenminste">
    <w:name w:val="Standaard regelafstand ten minste"/>
    <w:basedOn w:val="Standaard"/>
    <w:next w:val="Standaard"/>
    <w:rsid w:val="004B0AA3"/>
    <w:pPr>
      <w:autoSpaceDN w:val="0"/>
      <w:spacing w:after="0" w:line="240" w:lineRule="atLeast"/>
      <w:textAlignment w:val="baseline"/>
    </w:pPr>
    <w:rPr>
      <w:rFonts w:ascii="Verdana" w:eastAsia="DejaVu Sans" w:hAnsi="Verdana" w:cs="Lohit Hindi"/>
      <w:color w:val="000000"/>
      <w:szCs w:val="18"/>
      <w:lang w:eastAsia="nl-NL"/>
    </w:rPr>
  </w:style>
  <w:style w:type="paragraph" w:customStyle="1" w:styleId="Standaardtabeltekst">
    <w:name w:val="Standaard tabel tekst"/>
    <w:basedOn w:val="Standaard"/>
    <w:next w:val="Standaard"/>
    <w:rsid w:val="004B0AA3"/>
    <w:pPr>
      <w:autoSpaceDN w:val="0"/>
      <w:spacing w:after="0" w:line="220" w:lineRule="exact"/>
      <w:textAlignment w:val="baseline"/>
    </w:pPr>
    <w:rPr>
      <w:rFonts w:ascii="Verdana" w:eastAsia="DejaVu Sans" w:hAnsi="Verdana" w:cs="Lohit Hindi"/>
      <w:color w:val="000000"/>
      <w:szCs w:val="18"/>
      <w:lang w:eastAsia="nl-NL"/>
    </w:rPr>
  </w:style>
  <w:style w:type="paragraph" w:customStyle="1" w:styleId="StandaardVerdana12">
    <w:name w:val="Standaard Verdana 12"/>
    <w:basedOn w:val="Standaard"/>
    <w:next w:val="Standaard"/>
    <w:rsid w:val="004B0AA3"/>
    <w:pPr>
      <w:autoSpaceDN w:val="0"/>
      <w:spacing w:after="0" w:line="240" w:lineRule="exact"/>
      <w:textAlignment w:val="baseline"/>
    </w:pPr>
    <w:rPr>
      <w:rFonts w:ascii="Verdana" w:eastAsia="DejaVu Sans" w:hAnsi="Verdana" w:cs="Lohit Hindi"/>
      <w:color w:val="000000"/>
      <w:sz w:val="24"/>
      <w:szCs w:val="24"/>
      <w:lang w:eastAsia="nl-NL"/>
    </w:rPr>
  </w:style>
  <w:style w:type="paragraph" w:customStyle="1" w:styleId="StandaardVerdana12bold">
    <w:name w:val="Standaard Verdana 12 bold"/>
    <w:basedOn w:val="Standaard"/>
    <w:next w:val="Standaard"/>
    <w:rsid w:val="004B0AA3"/>
    <w:pPr>
      <w:autoSpaceDN w:val="0"/>
      <w:spacing w:after="0" w:line="240" w:lineRule="exact"/>
      <w:textAlignment w:val="baseline"/>
    </w:pPr>
    <w:rPr>
      <w:rFonts w:ascii="Verdana" w:eastAsia="DejaVu Sans" w:hAnsi="Verdana" w:cs="Lohit Hindi"/>
      <w:b/>
      <w:color w:val="000000"/>
      <w:sz w:val="24"/>
      <w:szCs w:val="24"/>
      <w:lang w:eastAsia="nl-NL"/>
    </w:rPr>
  </w:style>
  <w:style w:type="paragraph" w:customStyle="1" w:styleId="StandaardVerdana14">
    <w:name w:val="Standaard Verdana 14"/>
    <w:basedOn w:val="Standaard"/>
    <w:next w:val="Standaard"/>
    <w:rsid w:val="004B0AA3"/>
    <w:pPr>
      <w:autoSpaceDN w:val="0"/>
      <w:spacing w:after="0" w:line="340" w:lineRule="exact"/>
      <w:textAlignment w:val="baseline"/>
    </w:pPr>
    <w:rPr>
      <w:rFonts w:ascii="Verdana" w:eastAsia="DejaVu Sans" w:hAnsi="Verdana" w:cs="Lohit Hindi"/>
      <w:color w:val="000000"/>
      <w:sz w:val="28"/>
      <w:szCs w:val="28"/>
      <w:lang w:eastAsia="nl-NL"/>
    </w:rPr>
  </w:style>
  <w:style w:type="paragraph" w:customStyle="1" w:styleId="StandaardVerdana16Projectcontract">
    <w:name w:val="Standaard Verdana 16 Projectcontract"/>
    <w:basedOn w:val="Standaard"/>
    <w:next w:val="Standaard"/>
    <w:rsid w:val="004B0AA3"/>
    <w:pPr>
      <w:autoSpaceDN w:val="0"/>
      <w:spacing w:after="900" w:line="380" w:lineRule="exact"/>
      <w:textAlignment w:val="baseline"/>
    </w:pPr>
    <w:rPr>
      <w:rFonts w:ascii="Verdana" w:eastAsia="DejaVu Sans" w:hAnsi="Verdana" w:cs="Lohit Hindi"/>
      <w:color w:val="000000"/>
      <w:sz w:val="32"/>
      <w:szCs w:val="32"/>
      <w:lang w:eastAsia="nl-NL"/>
    </w:rPr>
  </w:style>
  <w:style w:type="paragraph" w:customStyle="1" w:styleId="StandaardVerdana8">
    <w:name w:val="Standaard Verdana 8"/>
    <w:basedOn w:val="Standaard"/>
    <w:next w:val="Standaard"/>
    <w:rsid w:val="004B0AA3"/>
    <w:pPr>
      <w:autoSpaceDN w:val="0"/>
      <w:spacing w:after="0" w:line="240" w:lineRule="exact"/>
      <w:textAlignment w:val="baseline"/>
    </w:pPr>
    <w:rPr>
      <w:rFonts w:ascii="Verdana" w:eastAsia="DejaVu Sans" w:hAnsi="Verdana" w:cs="Lohit Hindi"/>
      <w:color w:val="000000"/>
      <w:sz w:val="16"/>
      <w:szCs w:val="16"/>
      <w:lang w:eastAsia="nl-NL"/>
    </w:rPr>
  </w:style>
  <w:style w:type="paragraph" w:customStyle="1" w:styleId="StandaardVet">
    <w:name w:val="Standaard Vet"/>
    <w:basedOn w:val="Standaard"/>
    <w:next w:val="Standaard"/>
    <w:rsid w:val="004B0AA3"/>
    <w:pPr>
      <w:autoSpaceDN w:val="0"/>
      <w:spacing w:after="0" w:line="240" w:lineRule="exact"/>
      <w:textAlignment w:val="baseline"/>
    </w:pPr>
    <w:rPr>
      <w:rFonts w:ascii="Verdana" w:eastAsia="DejaVu Sans" w:hAnsi="Verdana" w:cs="Lohit Hindi"/>
      <w:b/>
      <w:color w:val="000000"/>
      <w:szCs w:val="18"/>
      <w:lang w:eastAsia="nl-NL"/>
    </w:rPr>
  </w:style>
  <w:style w:type="table" w:customStyle="1" w:styleId="Standaardtabelbkopgrijzekolom1">
    <w:name w:val="Standaardtabel b kop grijze kolom 1"/>
    <w:rsid w:val="004B0AA3"/>
    <w:pPr>
      <w:autoSpaceDN w:val="0"/>
      <w:spacing w:after="0" w:line="240" w:lineRule="auto"/>
      <w:jc w:val="center"/>
      <w:textAlignment w:val="baseline"/>
    </w:pPr>
    <w:rPr>
      <w:rFonts w:ascii="Times New Roman" w:eastAsia="DejaVu Sans" w:hAnsi="Times New Roman" w:cs="Lohit Hindi"/>
      <w:sz w:val="18"/>
      <w:szCs w:val="18"/>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sid w:val="004B0AA3"/>
    <w:pPr>
      <w:autoSpaceDN w:val="0"/>
      <w:spacing w:after="0" w:line="240" w:lineRule="auto"/>
      <w:textAlignment w:val="baseline"/>
    </w:pPr>
    <w:rPr>
      <w:rFonts w:ascii="Times New Roman" w:eastAsia="DejaVu Sans" w:hAnsi="Times New Roman" w:cs="Lohit Hindi"/>
      <w:sz w:val="18"/>
      <w:szCs w:val="18"/>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sid w:val="004B0AA3"/>
    <w:pPr>
      <w:autoSpaceDN w:val="0"/>
      <w:spacing w:after="0" w:line="240" w:lineRule="auto"/>
      <w:textAlignment w:val="baseline"/>
    </w:pPr>
    <w:rPr>
      <w:rFonts w:ascii="Verdana" w:eastAsia="DejaVu Sans" w:hAnsi="Verdana" w:cs="Lohit Hindi"/>
      <w:color w:val="000000"/>
      <w:sz w:val="18"/>
      <w:szCs w:val="18"/>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sid w:val="004B0AA3"/>
    <w:pPr>
      <w:autoSpaceDN w:val="0"/>
      <w:spacing w:after="0" w:line="240" w:lineRule="auto"/>
      <w:textAlignment w:val="baseline"/>
    </w:pPr>
    <w:rPr>
      <w:rFonts w:ascii="Verdana" w:eastAsia="DejaVu Sans" w:hAnsi="Verdana" w:cs="Lohit Hindi"/>
      <w:color w:val="000000"/>
      <w:sz w:val="18"/>
      <w:szCs w:val="18"/>
      <w:lang w:eastAsia="nl-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rsid w:val="004B0AA3"/>
    <w:pPr>
      <w:numPr>
        <w:ilvl w:val="2"/>
        <w:numId w:val="17"/>
      </w:numPr>
      <w:autoSpaceDN w:val="0"/>
      <w:spacing w:after="0" w:line="240" w:lineRule="exact"/>
      <w:textAlignment w:val="baseline"/>
    </w:pPr>
    <w:rPr>
      <w:rFonts w:ascii="Verdana" w:eastAsia="DejaVu Sans" w:hAnsi="Verdana" w:cs="Lohit Hindi"/>
      <w:i/>
      <w:color w:val="000000"/>
      <w:szCs w:val="18"/>
      <w:lang w:eastAsia="nl-NL"/>
    </w:rPr>
  </w:style>
  <w:style w:type="paragraph" w:customStyle="1" w:styleId="Subparagraaf2">
    <w:name w:val="Subparagraaf 2"/>
    <w:basedOn w:val="Standaard"/>
    <w:next w:val="Standaard"/>
    <w:rsid w:val="004B0AA3"/>
    <w:pPr>
      <w:numPr>
        <w:ilvl w:val="3"/>
        <w:numId w:val="17"/>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Subtitelpersbericht">
    <w:name w:val="Subtitel persbericht"/>
    <w:basedOn w:val="Titelpersbericht"/>
    <w:next w:val="Standaard"/>
    <w:rsid w:val="004B0AA3"/>
    <w:rPr>
      <w:b w:val="0"/>
    </w:rPr>
  </w:style>
  <w:style w:type="paragraph" w:customStyle="1" w:styleId="SubtitelRapport">
    <w:name w:val="Subtitel Rapport"/>
    <w:next w:val="Standaard"/>
    <w:rsid w:val="004B0AA3"/>
    <w:pPr>
      <w:autoSpaceDN w:val="0"/>
      <w:spacing w:after="0" w:line="240" w:lineRule="exact"/>
      <w:textAlignment w:val="baseline"/>
    </w:pPr>
    <w:rPr>
      <w:rFonts w:ascii="Verdana" w:eastAsia="DejaVu Sans" w:hAnsi="Verdana" w:cs="Lohit Hindi"/>
      <w:color w:val="000000"/>
      <w:sz w:val="16"/>
      <w:szCs w:val="16"/>
      <w:lang w:eastAsia="nl-NL"/>
    </w:rPr>
  </w:style>
  <w:style w:type="paragraph" w:customStyle="1" w:styleId="Tabelgegevensmidden">
    <w:name w:val="Tabel gegevens midden"/>
    <w:basedOn w:val="Standaard"/>
    <w:next w:val="Standaard"/>
    <w:rsid w:val="004B0AA3"/>
    <w:pPr>
      <w:autoSpaceDN w:val="0"/>
      <w:spacing w:after="0" w:line="180" w:lineRule="exact"/>
      <w:jc w:val="center"/>
      <w:textAlignment w:val="baseline"/>
    </w:pPr>
    <w:rPr>
      <w:rFonts w:ascii="Verdana" w:eastAsia="DejaVu Sans" w:hAnsi="Verdana" w:cs="Lohit Hindi"/>
      <w:color w:val="000000"/>
      <w:szCs w:val="18"/>
      <w:lang w:eastAsia="nl-NL"/>
    </w:rPr>
  </w:style>
  <w:style w:type="paragraph" w:customStyle="1" w:styleId="Tabelgegevensversiebeheer">
    <w:name w:val="Tabel gegevens versiebeheer"/>
    <w:basedOn w:val="Standaard"/>
    <w:next w:val="Standaard"/>
    <w:rsid w:val="004B0AA3"/>
    <w:pPr>
      <w:autoSpaceDN w:val="0"/>
      <w:spacing w:after="0" w:line="240" w:lineRule="atLeast"/>
      <w:jc w:val="center"/>
      <w:textAlignment w:val="baseline"/>
    </w:pPr>
    <w:rPr>
      <w:rFonts w:ascii="Verdana" w:eastAsia="DejaVu Sans" w:hAnsi="Verdana" w:cs="Lohit Hindi"/>
      <w:color w:val="000000"/>
      <w:szCs w:val="18"/>
      <w:lang w:eastAsia="nl-NL"/>
    </w:rPr>
  </w:style>
  <w:style w:type="paragraph" w:customStyle="1" w:styleId="Tabelkopdistributielijst">
    <w:name w:val="Tabel kop distributielijst"/>
    <w:basedOn w:val="Standaard"/>
    <w:next w:val="Standaard"/>
    <w:rsid w:val="004B0AA3"/>
    <w:pPr>
      <w:autoSpaceDN w:val="0"/>
      <w:spacing w:after="0" w:line="180" w:lineRule="exact"/>
      <w:textAlignment w:val="baseline"/>
    </w:pPr>
    <w:rPr>
      <w:rFonts w:ascii="Verdana" w:eastAsia="DejaVu Sans" w:hAnsi="Verdana" w:cs="Lohit Hindi"/>
      <w:color w:val="FFFFFF"/>
      <w:szCs w:val="18"/>
      <w:lang w:eastAsia="nl-NL"/>
    </w:rPr>
  </w:style>
  <w:style w:type="paragraph" w:customStyle="1" w:styleId="Tabelkopversiebeheer">
    <w:name w:val="Tabel kop versiebeheer"/>
    <w:basedOn w:val="Standaard"/>
    <w:next w:val="Standaard"/>
    <w:rsid w:val="004B0AA3"/>
    <w:pPr>
      <w:autoSpaceDN w:val="0"/>
      <w:spacing w:after="0" w:line="180" w:lineRule="exact"/>
      <w:textAlignment w:val="baseline"/>
    </w:pPr>
    <w:rPr>
      <w:rFonts w:ascii="Verdana" w:eastAsia="DejaVu Sans" w:hAnsi="Verdana" w:cs="Lohit Hindi"/>
      <w:color w:val="FFFFFF"/>
      <w:szCs w:val="18"/>
      <w:lang w:eastAsia="nl-NL"/>
    </w:rPr>
  </w:style>
  <w:style w:type="paragraph" w:customStyle="1" w:styleId="Tabelkopwitlinks">
    <w:name w:val="Tabel kop wit links"/>
    <w:basedOn w:val="Standaard"/>
    <w:next w:val="Standaard"/>
    <w:rsid w:val="004B0AA3"/>
    <w:pPr>
      <w:autoSpaceDN w:val="0"/>
      <w:spacing w:after="0" w:line="180" w:lineRule="exact"/>
      <w:textAlignment w:val="baseline"/>
    </w:pPr>
    <w:rPr>
      <w:rFonts w:ascii="Verdana" w:eastAsia="DejaVu Sans" w:hAnsi="Verdana" w:cs="Lohit Hindi"/>
      <w:color w:val="FFFFFF"/>
      <w:szCs w:val="18"/>
      <w:lang w:eastAsia="nl-NL"/>
    </w:rPr>
  </w:style>
  <w:style w:type="paragraph" w:customStyle="1" w:styleId="Tabelkopwitmidden">
    <w:name w:val="Tabel kop wit midden"/>
    <w:basedOn w:val="Standaard"/>
    <w:next w:val="Standaard"/>
    <w:rsid w:val="004B0AA3"/>
    <w:pPr>
      <w:autoSpaceDN w:val="0"/>
      <w:spacing w:after="0" w:line="180" w:lineRule="exact"/>
      <w:jc w:val="center"/>
      <w:textAlignment w:val="baseline"/>
    </w:pPr>
    <w:rPr>
      <w:rFonts w:ascii="Verdana" w:eastAsia="DejaVu Sans" w:hAnsi="Verdana" w:cs="Lohit Hindi"/>
      <w:color w:val="FFFFFF"/>
      <w:szCs w:val="18"/>
      <w:lang w:eastAsia="nl-NL"/>
    </w:rPr>
  </w:style>
  <w:style w:type="table" w:customStyle="1" w:styleId="TabelVorderingsbriefrijhoogte">
    <w:name w:val="Tabel Vorderingsbrief rijhoogte"/>
    <w:rsid w:val="004B0AA3"/>
    <w:pPr>
      <w:autoSpaceDN w:val="0"/>
      <w:spacing w:after="0" w:line="240" w:lineRule="auto"/>
      <w:textAlignment w:val="baseline"/>
    </w:pPr>
    <w:rPr>
      <w:rFonts w:ascii="Verdana" w:eastAsia="DejaVu Sans" w:hAnsi="Verdana" w:cs="Lohit Hindi"/>
      <w:color w:val="000000"/>
      <w:sz w:val="18"/>
      <w:szCs w:val="18"/>
      <w:lang w:eastAsia="nl-NL"/>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4B0AA3"/>
    <w:pPr>
      <w:autoSpaceDN w:val="0"/>
      <w:spacing w:after="0" w:line="240" w:lineRule="auto"/>
      <w:textAlignment w:val="baseline"/>
    </w:pPr>
    <w:rPr>
      <w:rFonts w:ascii="Verdana" w:eastAsia="DejaVu Sans" w:hAnsi="Verdana" w:cs="Lohit Hindi"/>
      <w:color w:val="000000"/>
      <w:sz w:val="18"/>
      <w:szCs w:val="18"/>
      <w:lang w:eastAsia="nl-NL"/>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4B0AA3"/>
    <w:pPr>
      <w:autoSpaceDN w:val="0"/>
      <w:spacing w:after="0" w:line="240" w:lineRule="auto"/>
      <w:textAlignment w:val="baseline"/>
    </w:pPr>
    <w:rPr>
      <w:rFonts w:ascii="Verdana" w:eastAsia="DejaVu Sans" w:hAnsi="Verdana" w:cs="Lohit Hindi"/>
      <w:sz w:val="18"/>
      <w:szCs w:val="18"/>
      <w:lang w:eastAsia="nl-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4B0AA3"/>
    <w:pPr>
      <w:autoSpaceDN w:val="0"/>
      <w:spacing w:after="0" w:line="240" w:lineRule="auto"/>
      <w:textAlignment w:val="baseline"/>
    </w:pPr>
    <w:rPr>
      <w:rFonts w:ascii="Verdana" w:eastAsia="DejaVu Sans" w:hAnsi="Verdana" w:cs="Lohit Hindi"/>
      <w:color w:val="000000"/>
      <w:sz w:val="18"/>
      <w:szCs w:val="18"/>
      <w:lang w:eastAsia="nl-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4B0AA3"/>
    <w:pPr>
      <w:tabs>
        <w:tab w:val="left" w:pos="2551"/>
      </w:tabs>
      <w:autoSpaceDN w:val="0"/>
      <w:spacing w:after="0" w:line="240" w:lineRule="auto"/>
      <w:textAlignment w:val="baseline"/>
    </w:pPr>
    <w:rPr>
      <w:rFonts w:ascii="Verdana" w:eastAsia="DejaVu Sans" w:hAnsi="Verdana" w:cs="Lohit Hindi"/>
      <w:color w:val="000000"/>
      <w:sz w:val="18"/>
      <w:szCs w:val="18"/>
      <w:lang w:eastAsia="nl-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4B0AA3"/>
    <w:pPr>
      <w:autoSpaceDN w:val="0"/>
      <w:spacing w:after="0" w:line="240" w:lineRule="auto"/>
      <w:textAlignment w:val="baseline"/>
    </w:pPr>
    <w:rPr>
      <w:rFonts w:ascii="Verdana" w:eastAsia="DejaVu Sans" w:hAnsi="Verdana" w:cs="Lohit Hindi"/>
      <w:color w:val="000000"/>
      <w:sz w:val="18"/>
      <w:szCs w:val="18"/>
      <w:lang w:eastAsia="nl-NL"/>
    </w:rPr>
    <w:tblPr>
      <w:tblCellMar>
        <w:top w:w="0" w:type="dxa"/>
        <w:left w:w="0" w:type="dxa"/>
        <w:bottom w:w="0" w:type="dxa"/>
        <w:right w:w="0" w:type="dxa"/>
      </w:tblCellMar>
    </w:tblPr>
    <w:tcPr>
      <w:shd w:val="clear" w:color="auto" w:fill="auto"/>
    </w:tcPr>
  </w:style>
  <w:style w:type="table" w:customStyle="1" w:styleId="TabelProjectplan1">
    <w:name w:val="Tabel_Projectplan_1"/>
    <w:rsid w:val="004B0AA3"/>
    <w:pPr>
      <w:autoSpaceDN w:val="0"/>
      <w:spacing w:after="0" w:line="240" w:lineRule="auto"/>
      <w:textAlignment w:val="baseline"/>
    </w:pPr>
    <w:rPr>
      <w:rFonts w:ascii="Verdana" w:eastAsia="DejaVu Sans" w:hAnsi="Verdana" w:cs="Lohit Hindi"/>
      <w:color w:val="000000"/>
      <w:sz w:val="18"/>
      <w:szCs w:val="18"/>
      <w:lang w:eastAsia="nl-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4B0AA3"/>
    <w:pPr>
      <w:autoSpaceDN w:val="0"/>
      <w:spacing w:after="0" w:line="240" w:lineRule="auto"/>
      <w:textAlignment w:val="baseline"/>
    </w:pPr>
    <w:rPr>
      <w:rFonts w:ascii="Verdana" w:eastAsia="DejaVu Sans" w:hAnsi="Verdana" w:cs="Lohit Hindi"/>
      <w:b/>
      <w:color w:val="000000"/>
      <w:sz w:val="18"/>
      <w:szCs w:val="18"/>
      <w:lang w:eastAsia="nl-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4B0AA3"/>
    <w:pPr>
      <w:autoSpaceDN w:val="0"/>
      <w:spacing w:after="0" w:line="240" w:lineRule="exact"/>
      <w:textAlignment w:val="baseline"/>
    </w:pPr>
    <w:rPr>
      <w:rFonts w:ascii="Verdana" w:eastAsia="DejaVu Sans" w:hAnsi="Verdana" w:cs="Lohit Hindi"/>
      <w:b/>
      <w:color w:val="000000"/>
      <w:sz w:val="16"/>
      <w:szCs w:val="16"/>
      <w:lang w:eastAsia="nl-NL"/>
    </w:rPr>
  </w:style>
  <w:style w:type="paragraph" w:customStyle="1" w:styleId="Titelpersbericht">
    <w:name w:val="Titel persbericht"/>
    <w:next w:val="Standaard"/>
    <w:rsid w:val="004B0AA3"/>
    <w:pPr>
      <w:autoSpaceDN w:val="0"/>
      <w:spacing w:after="0" w:line="320" w:lineRule="exact"/>
      <w:textAlignment w:val="baseline"/>
    </w:pPr>
    <w:rPr>
      <w:rFonts w:ascii="Verdana" w:eastAsia="DejaVu Sans" w:hAnsi="Verdana" w:cs="Lohit Hindi"/>
      <w:b/>
      <w:color w:val="000000"/>
      <w:sz w:val="24"/>
      <w:szCs w:val="24"/>
      <w:lang w:eastAsia="nl-NL"/>
    </w:rPr>
  </w:style>
  <w:style w:type="paragraph" w:customStyle="1" w:styleId="Toezendgegevens">
    <w:name w:val="Toezendgegevens"/>
    <w:rsid w:val="004B0AA3"/>
    <w:pPr>
      <w:autoSpaceDN w:val="0"/>
      <w:spacing w:after="0" w:line="240" w:lineRule="exact"/>
      <w:textAlignment w:val="baseline"/>
    </w:pPr>
    <w:rPr>
      <w:rFonts w:ascii="Verdana" w:eastAsia="DejaVu Sans" w:hAnsi="Verdana" w:cs="Lohit Hindi"/>
      <w:color w:val="000000"/>
      <w:sz w:val="18"/>
      <w:szCs w:val="18"/>
      <w:lang w:eastAsia="nl-NL"/>
    </w:rPr>
  </w:style>
  <w:style w:type="paragraph" w:customStyle="1" w:styleId="ToezendgegevensHvK">
    <w:name w:val="Toezendgegevens HvK"/>
    <w:basedOn w:val="StandaardHvK"/>
    <w:rsid w:val="004B0AA3"/>
    <w:pPr>
      <w:spacing w:line="220" w:lineRule="exact"/>
    </w:pPr>
  </w:style>
  <w:style w:type="paragraph" w:customStyle="1" w:styleId="Verdana65">
    <w:name w:val="Verdana 6;5"/>
    <w:basedOn w:val="Standaard"/>
    <w:next w:val="Standaard"/>
    <w:rsid w:val="004B0AA3"/>
    <w:pPr>
      <w:autoSpaceDN w:val="0"/>
      <w:spacing w:after="0" w:line="240" w:lineRule="exact"/>
      <w:textAlignment w:val="baseline"/>
    </w:pPr>
    <w:rPr>
      <w:rFonts w:ascii="Verdana" w:eastAsia="DejaVu Sans" w:hAnsi="Verdana" w:cs="Lohit Hindi"/>
      <w:color w:val="000000"/>
      <w:sz w:val="13"/>
      <w:szCs w:val="13"/>
      <w:lang w:eastAsia="nl-NL"/>
    </w:rPr>
  </w:style>
  <w:style w:type="paragraph" w:customStyle="1" w:styleId="Verdana65bold">
    <w:name w:val="Verdana 6;5 bold"/>
    <w:basedOn w:val="Standaard"/>
    <w:next w:val="Standaard"/>
    <w:rsid w:val="004B0AA3"/>
    <w:pPr>
      <w:autoSpaceDN w:val="0"/>
      <w:spacing w:after="0" w:line="180" w:lineRule="exact"/>
      <w:textAlignment w:val="baseline"/>
    </w:pPr>
    <w:rPr>
      <w:rFonts w:ascii="Verdana" w:eastAsia="DejaVu Sans" w:hAnsi="Verdana" w:cs="Lohit Hindi"/>
      <w:b/>
      <w:color w:val="000000"/>
      <w:sz w:val="13"/>
      <w:szCs w:val="13"/>
      <w:lang w:eastAsia="nl-NL"/>
    </w:rPr>
  </w:style>
  <w:style w:type="paragraph" w:customStyle="1" w:styleId="Verdana8">
    <w:name w:val="Verdana 8"/>
    <w:next w:val="Standaard"/>
    <w:rsid w:val="004B0AA3"/>
    <w:pPr>
      <w:autoSpaceDN w:val="0"/>
      <w:spacing w:after="0" w:line="180" w:lineRule="exact"/>
      <w:textAlignment w:val="baseline"/>
    </w:pPr>
    <w:rPr>
      <w:rFonts w:ascii="Verdana" w:eastAsia="DejaVu Sans" w:hAnsi="Verdana" w:cs="Lohit Hindi"/>
      <w:color w:val="000000"/>
      <w:sz w:val="16"/>
      <w:szCs w:val="16"/>
      <w:lang w:eastAsia="nl-NL"/>
    </w:rPr>
  </w:style>
  <w:style w:type="paragraph" w:customStyle="1" w:styleId="Verdana8rechts">
    <w:name w:val="Verdana 8 rechts"/>
    <w:basedOn w:val="Standaard"/>
    <w:next w:val="Standaard"/>
    <w:rsid w:val="004B0AA3"/>
    <w:pPr>
      <w:autoSpaceDN w:val="0"/>
      <w:spacing w:after="0" w:line="240" w:lineRule="exact"/>
      <w:jc w:val="right"/>
      <w:textAlignment w:val="baseline"/>
    </w:pPr>
    <w:rPr>
      <w:rFonts w:ascii="Verdana" w:eastAsia="DejaVu Sans" w:hAnsi="Verdana" w:cs="Lohit Hindi"/>
      <w:color w:val="000000"/>
      <w:sz w:val="16"/>
      <w:szCs w:val="16"/>
      <w:lang w:eastAsia="nl-NL"/>
    </w:rPr>
  </w:style>
  <w:style w:type="paragraph" w:customStyle="1" w:styleId="VetStandaard">
    <w:name w:val="Vet (Standaard)"/>
    <w:basedOn w:val="Standaard"/>
    <w:next w:val="Standaard"/>
    <w:rsid w:val="004B0AA3"/>
    <w:pPr>
      <w:autoSpaceDN w:val="0"/>
      <w:spacing w:after="0" w:line="240" w:lineRule="exact"/>
      <w:textAlignment w:val="baseline"/>
    </w:pPr>
    <w:rPr>
      <w:rFonts w:ascii="Verdana" w:eastAsia="DejaVu Sans" w:hAnsi="Verdana" w:cs="Lohit Hindi"/>
      <w:b/>
      <w:color w:val="000000"/>
      <w:szCs w:val="18"/>
      <w:lang w:eastAsia="nl-NL"/>
    </w:rPr>
  </w:style>
  <w:style w:type="paragraph" w:customStyle="1" w:styleId="Voetnoot">
    <w:name w:val="Voetnoot"/>
    <w:basedOn w:val="Standaard"/>
    <w:rsid w:val="004B0AA3"/>
    <w:pPr>
      <w:autoSpaceDN w:val="0"/>
      <w:spacing w:after="0" w:line="240" w:lineRule="exact"/>
      <w:textAlignment w:val="baseline"/>
    </w:pPr>
    <w:rPr>
      <w:rFonts w:ascii="Verdana" w:eastAsia="DejaVu Sans" w:hAnsi="Verdana" w:cs="Lohit Hindi"/>
      <w:color w:val="000000"/>
      <w:sz w:val="16"/>
      <w:szCs w:val="16"/>
      <w:lang w:eastAsia="nl-NL"/>
    </w:rPr>
  </w:style>
  <w:style w:type="paragraph" w:customStyle="1" w:styleId="VoetnootVorderingsbrief">
    <w:name w:val="Voetnoot Vorderingsbrief"/>
    <w:basedOn w:val="Standaard"/>
    <w:rsid w:val="004B0AA3"/>
    <w:pPr>
      <w:autoSpaceDN w:val="0"/>
      <w:spacing w:after="0" w:line="200" w:lineRule="exact"/>
      <w:textAlignment w:val="baseline"/>
    </w:pPr>
    <w:rPr>
      <w:rFonts w:ascii="Verdana" w:eastAsia="DejaVu Sans" w:hAnsi="Verdana" w:cs="Lohit Hindi"/>
      <w:color w:val="000000"/>
      <w:sz w:val="14"/>
      <w:szCs w:val="14"/>
      <w:lang w:eastAsia="nl-NL"/>
    </w:rPr>
  </w:style>
  <w:style w:type="paragraph" w:customStyle="1" w:styleId="VTWmeldingrood">
    <w:name w:val="VTW melding rood"/>
    <w:basedOn w:val="Standaard"/>
    <w:next w:val="Standaard"/>
    <w:rsid w:val="004B0AA3"/>
    <w:pPr>
      <w:autoSpaceDN w:val="0"/>
      <w:spacing w:after="0" w:line="240" w:lineRule="exact"/>
      <w:textAlignment w:val="baseline"/>
    </w:pPr>
    <w:rPr>
      <w:rFonts w:ascii="Verdana" w:eastAsia="DejaVu Sans" w:hAnsi="Verdana" w:cs="Lohit Hindi"/>
      <w:color w:val="FF0000"/>
      <w:sz w:val="16"/>
      <w:szCs w:val="16"/>
      <w:lang w:eastAsia="nl-NL"/>
    </w:rPr>
  </w:style>
  <w:style w:type="table" w:customStyle="1" w:styleId="VTWTabelOnderdeel1">
    <w:name w:val="VTW Tabel Onderdeel 1"/>
    <w:rsid w:val="004B0AA3"/>
    <w:pPr>
      <w:autoSpaceDN w:val="0"/>
      <w:spacing w:after="0" w:line="240" w:lineRule="auto"/>
      <w:textAlignment w:val="baseline"/>
    </w:pPr>
    <w:rPr>
      <w:rFonts w:ascii="Verdana" w:eastAsia="DejaVu Sans" w:hAnsi="Verdana" w:cs="Lohit Hindi"/>
      <w:color w:val="000000"/>
      <w:sz w:val="18"/>
      <w:szCs w:val="18"/>
      <w:lang w:eastAsia="nl-NL"/>
    </w:rPr>
    <w:tblPr>
      <w:tblCellMar>
        <w:top w:w="0" w:type="dxa"/>
        <w:left w:w="0" w:type="dxa"/>
        <w:bottom w:w="0" w:type="dxa"/>
        <w:right w:w="0" w:type="dxa"/>
      </w:tblCellMar>
    </w:tblPr>
    <w:tcPr>
      <w:shd w:val="clear" w:color="auto" w:fill="auto"/>
    </w:tcPr>
  </w:style>
  <w:style w:type="table" w:customStyle="1" w:styleId="VTWtabelwit">
    <w:name w:val="VTW tabel wit"/>
    <w:rsid w:val="004B0AA3"/>
    <w:pPr>
      <w:autoSpaceDN w:val="0"/>
      <w:spacing w:after="0" w:line="240" w:lineRule="auto"/>
      <w:textAlignment w:val="baseline"/>
    </w:pPr>
    <w:rPr>
      <w:rFonts w:ascii="Verdana" w:eastAsia="DejaVu Sans" w:hAnsi="Verdana" w:cs="Lohit Hindi"/>
      <w:color w:val="000000"/>
      <w:sz w:val="18"/>
      <w:szCs w:val="18"/>
      <w:lang w:eastAsia="nl-NL"/>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4B0AA3"/>
    <w:pPr>
      <w:shd w:val="clear" w:color="auto" w:fill="EEEEEE"/>
      <w:autoSpaceDN w:val="0"/>
      <w:spacing w:after="0" w:line="240" w:lineRule="exact"/>
      <w:textAlignment w:val="baseline"/>
    </w:pPr>
    <w:rPr>
      <w:rFonts w:ascii="Verdana" w:eastAsia="DejaVu Sans" w:hAnsi="Verdana" w:cs="Lohit Hindi"/>
      <w:color w:val="000000"/>
      <w:szCs w:val="18"/>
      <w:lang w:eastAsia="nl-NL"/>
    </w:rPr>
  </w:style>
  <w:style w:type="paragraph" w:customStyle="1" w:styleId="VTWVerdana">
    <w:name w:val="VTW Verdana"/>
    <w:basedOn w:val="Standaard"/>
    <w:next w:val="Standaard"/>
    <w:rsid w:val="004B0AA3"/>
    <w:pPr>
      <w:autoSpaceDN w:val="0"/>
      <w:spacing w:after="0" w:line="180" w:lineRule="exact"/>
      <w:textAlignment w:val="baseline"/>
    </w:pPr>
    <w:rPr>
      <w:rFonts w:ascii="Verdana" w:eastAsia="DejaVu Sans" w:hAnsi="Verdana" w:cs="Lohit Hindi"/>
      <w:color w:val="000000"/>
      <w:sz w:val="14"/>
      <w:szCs w:val="14"/>
      <w:lang w:eastAsia="nl-NL"/>
    </w:rPr>
  </w:style>
  <w:style w:type="table" w:customStyle="1" w:styleId="VTWAanvraagformulierKop">
    <w:name w:val="VTW_Aanvraagformulier_Kop"/>
    <w:rsid w:val="004B0AA3"/>
    <w:pPr>
      <w:autoSpaceDN w:val="0"/>
      <w:spacing w:after="0" w:line="240" w:lineRule="auto"/>
      <w:textAlignment w:val="baseline"/>
    </w:pPr>
    <w:rPr>
      <w:rFonts w:ascii="Verdana" w:eastAsia="DejaVu Sans" w:hAnsi="Verdana" w:cs="Lohit Hindi"/>
      <w:color w:val="000000"/>
      <w:sz w:val="18"/>
      <w:szCs w:val="18"/>
      <w:lang w:eastAsia="nl-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4B0AA3"/>
    <w:pPr>
      <w:autoSpaceDN w:val="0"/>
      <w:spacing w:after="0" w:line="240" w:lineRule="auto"/>
      <w:textAlignment w:val="baseline"/>
    </w:pPr>
    <w:rPr>
      <w:rFonts w:ascii="Times New Roman" w:eastAsia="DejaVu Sans" w:hAnsi="Times New Roman" w:cs="Lohit Hindi"/>
      <w:lang w:eastAsia="nl-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4B0AA3"/>
    <w:pPr>
      <w:autoSpaceDN w:val="0"/>
      <w:spacing w:after="0" w:line="280" w:lineRule="exact"/>
      <w:textAlignment w:val="baseline"/>
    </w:pPr>
    <w:rPr>
      <w:rFonts w:ascii="Verdana" w:eastAsia="DejaVu Sans" w:hAnsi="Verdana" w:cs="Lohit Hindi"/>
      <w:b/>
      <w:color w:val="000000"/>
      <w:sz w:val="24"/>
      <w:szCs w:val="24"/>
      <w:lang w:eastAsia="nl-NL"/>
    </w:rPr>
  </w:style>
  <w:style w:type="paragraph" w:customStyle="1" w:styleId="VTWOndertitel">
    <w:name w:val="VTW_Ondertitel"/>
    <w:basedOn w:val="Standaard"/>
    <w:next w:val="Standaard"/>
    <w:rsid w:val="004B0AA3"/>
    <w:pPr>
      <w:autoSpaceDN w:val="0"/>
      <w:spacing w:after="0" w:line="240" w:lineRule="exact"/>
      <w:textAlignment w:val="baseline"/>
    </w:pPr>
    <w:rPr>
      <w:rFonts w:ascii="Verdana" w:eastAsia="DejaVu Sans" w:hAnsi="Verdana" w:cs="Lohit Hindi"/>
      <w:color w:val="000000"/>
      <w:sz w:val="20"/>
      <w:lang w:eastAsia="nl-NL"/>
    </w:rPr>
  </w:style>
  <w:style w:type="paragraph" w:customStyle="1" w:styleId="WitregelNota8pt">
    <w:name w:val="Witregel Nota 8pt"/>
    <w:next w:val="Standaard"/>
    <w:rsid w:val="004B0AA3"/>
    <w:pPr>
      <w:autoSpaceDN w:val="0"/>
      <w:spacing w:after="0" w:line="160" w:lineRule="exact"/>
      <w:textAlignment w:val="baseline"/>
    </w:pPr>
    <w:rPr>
      <w:rFonts w:ascii="Verdana" w:eastAsia="DejaVu Sans" w:hAnsi="Verdana" w:cs="Lohit Hindi"/>
      <w:color w:val="000000"/>
      <w:sz w:val="16"/>
      <w:szCs w:val="16"/>
      <w:lang w:eastAsia="nl-NL"/>
    </w:rPr>
  </w:style>
  <w:style w:type="paragraph" w:customStyle="1" w:styleId="WitregelNota9pt">
    <w:name w:val="Witregel Nota 9pt"/>
    <w:next w:val="Standaard"/>
    <w:rsid w:val="004B0AA3"/>
    <w:pPr>
      <w:autoSpaceDN w:val="0"/>
      <w:spacing w:after="0" w:line="180" w:lineRule="exact"/>
      <w:textAlignment w:val="baseline"/>
    </w:pPr>
    <w:rPr>
      <w:rFonts w:ascii="Verdana" w:eastAsia="DejaVu Sans" w:hAnsi="Verdana" w:cs="Lohit Hindi"/>
      <w:color w:val="000000"/>
      <w:sz w:val="18"/>
      <w:szCs w:val="18"/>
      <w:lang w:eastAsia="nl-NL"/>
    </w:rPr>
  </w:style>
  <w:style w:type="paragraph" w:customStyle="1" w:styleId="WitregelW1">
    <w:name w:val="Witregel W1"/>
    <w:next w:val="Standaard"/>
    <w:rsid w:val="004B0AA3"/>
    <w:pPr>
      <w:autoSpaceDN w:val="0"/>
      <w:spacing w:after="0" w:line="90" w:lineRule="exact"/>
      <w:textAlignment w:val="baseline"/>
    </w:pPr>
    <w:rPr>
      <w:rFonts w:ascii="Verdana" w:eastAsia="DejaVu Sans" w:hAnsi="Verdana" w:cs="Lohit Hindi"/>
      <w:color w:val="000000"/>
      <w:sz w:val="9"/>
      <w:szCs w:val="9"/>
      <w:lang w:eastAsia="nl-NL"/>
    </w:rPr>
  </w:style>
  <w:style w:type="paragraph" w:customStyle="1" w:styleId="WitregelW1bodytekst">
    <w:name w:val="Witregel W1 (bodytekst)"/>
    <w:next w:val="Standaard"/>
    <w:rsid w:val="004B0AA3"/>
    <w:pPr>
      <w:autoSpaceDN w:val="0"/>
      <w:spacing w:after="0" w:line="240" w:lineRule="exact"/>
      <w:textAlignment w:val="baseline"/>
    </w:pPr>
    <w:rPr>
      <w:rFonts w:ascii="Verdana" w:eastAsia="DejaVu Sans" w:hAnsi="Verdana" w:cs="Lohit Hindi"/>
      <w:color w:val="000000"/>
      <w:sz w:val="18"/>
      <w:szCs w:val="18"/>
      <w:lang w:eastAsia="nl-NL"/>
    </w:rPr>
  </w:style>
  <w:style w:type="paragraph" w:customStyle="1" w:styleId="WitregelW2">
    <w:name w:val="Witregel W2"/>
    <w:next w:val="Standaard"/>
    <w:rsid w:val="004B0AA3"/>
    <w:pPr>
      <w:autoSpaceDN w:val="0"/>
      <w:spacing w:after="0" w:line="270" w:lineRule="exact"/>
      <w:textAlignment w:val="baseline"/>
    </w:pPr>
    <w:rPr>
      <w:rFonts w:ascii="Verdana" w:eastAsia="DejaVu Sans" w:hAnsi="Verdana" w:cs="Lohit Hindi"/>
      <w:color w:val="000000"/>
      <w:sz w:val="27"/>
      <w:szCs w:val="27"/>
      <w:lang w:eastAsia="nl-NL"/>
    </w:rPr>
  </w:style>
  <w:style w:type="paragraph" w:customStyle="1" w:styleId="Witregel1pt">
    <w:name w:val="Witregel_1pt"/>
    <w:basedOn w:val="Standaard"/>
    <w:next w:val="Standaard"/>
    <w:rsid w:val="004B0AA3"/>
    <w:pPr>
      <w:autoSpaceDN w:val="0"/>
      <w:spacing w:after="0" w:line="240" w:lineRule="exact"/>
      <w:textAlignment w:val="baseline"/>
    </w:pPr>
    <w:rPr>
      <w:rFonts w:ascii="Verdana" w:eastAsia="DejaVu Sans" w:hAnsi="Verdana" w:cs="Lohit Hindi"/>
      <w:color w:val="000000"/>
      <w:sz w:val="2"/>
      <w:szCs w:val="2"/>
      <w:lang w:eastAsia="nl-NL"/>
    </w:rPr>
  </w:style>
  <w:style w:type="paragraph" w:customStyle="1" w:styleId="wittetekst">
    <w:name w:val="witte tekst"/>
    <w:basedOn w:val="StandaardHvK"/>
    <w:rsid w:val="004B0AA3"/>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4B0AA3"/>
    <w:pPr>
      <w:pageBreakBefore/>
      <w:numPr>
        <w:numId w:val="4"/>
      </w:numPr>
      <w:autoSpaceDN w:val="0"/>
      <w:spacing w:before="180" w:after="0" w:line="240" w:lineRule="exact"/>
      <w:textAlignment w:val="baseline"/>
    </w:pPr>
    <w:rPr>
      <w:rFonts w:ascii="Verdana" w:eastAsia="DejaVu Sans" w:hAnsi="Verdana" w:cs="Lohit Hindi"/>
      <w:b/>
      <w:color w:val="000000"/>
      <w:szCs w:val="18"/>
      <w:lang w:eastAsia="nl-NL"/>
    </w:rPr>
  </w:style>
  <w:style w:type="paragraph" w:customStyle="1" w:styleId="WOBBesluitBijlageLidArtikel">
    <w:name w:val="WOB Besluit Bijlage Lid Artikel"/>
    <w:basedOn w:val="Standaard"/>
    <w:next w:val="Standaard"/>
    <w:rsid w:val="004B0AA3"/>
    <w:pPr>
      <w:numPr>
        <w:numId w:val="5"/>
      </w:numPr>
      <w:autoSpaceDN w:val="0"/>
      <w:spacing w:after="0" w:line="240" w:lineRule="exact"/>
      <w:ind w:firstLine="0"/>
      <w:textAlignment w:val="baseline"/>
    </w:pPr>
    <w:rPr>
      <w:rFonts w:ascii="Verdana" w:eastAsia="DejaVu Sans" w:hAnsi="Verdana" w:cs="Lohit Hindi"/>
      <w:color w:val="000000"/>
      <w:szCs w:val="18"/>
      <w:lang w:eastAsia="nl-NL"/>
    </w:rPr>
  </w:style>
  <w:style w:type="paragraph" w:customStyle="1" w:styleId="WOBBesluitKop">
    <w:name w:val="WOB Besluit Kop"/>
    <w:basedOn w:val="Standaard"/>
    <w:next w:val="Standaard"/>
    <w:rsid w:val="004B0AA3"/>
    <w:pPr>
      <w:autoSpaceDN w:val="0"/>
      <w:spacing w:before="180" w:after="0" w:line="240" w:lineRule="exact"/>
      <w:textAlignment w:val="baseline"/>
    </w:pPr>
    <w:rPr>
      <w:rFonts w:ascii="Verdana" w:eastAsia="DejaVu Sans" w:hAnsi="Verdana" w:cs="Lohit Hindi"/>
      <w:b/>
      <w:color w:val="000000"/>
      <w:szCs w:val="18"/>
      <w:lang w:eastAsia="nl-NL"/>
    </w:rPr>
  </w:style>
  <w:style w:type="paragraph" w:customStyle="1" w:styleId="WOBBesluitLidgenummerd">
    <w:name w:val="WOB Besluit Lid genummerd"/>
    <w:basedOn w:val="Standaard"/>
    <w:next w:val="Standaard"/>
    <w:rsid w:val="004B0AA3"/>
    <w:pPr>
      <w:numPr>
        <w:numId w:val="6"/>
      </w:num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WOBBesluitStandaard">
    <w:name w:val="WOB Besluit Standaard"/>
    <w:basedOn w:val="Standaard"/>
    <w:next w:val="Standaard"/>
    <w:rsid w:val="004B0AA3"/>
    <w:pPr>
      <w:autoSpaceDN w:val="0"/>
      <w:spacing w:after="180" w:line="240" w:lineRule="exact"/>
      <w:textAlignment w:val="baseline"/>
    </w:pPr>
    <w:rPr>
      <w:rFonts w:ascii="Verdana" w:eastAsia="DejaVu Sans" w:hAnsi="Verdana" w:cs="Lohit Hindi"/>
      <w:color w:val="000000"/>
      <w:szCs w:val="18"/>
      <w:lang w:eastAsia="nl-NL"/>
    </w:rPr>
  </w:style>
  <w:style w:type="paragraph" w:customStyle="1" w:styleId="WOBBesluitSubkop">
    <w:name w:val="WOB Besluit Subkop"/>
    <w:basedOn w:val="Standaard"/>
    <w:next w:val="Standaard"/>
    <w:rsid w:val="004B0AA3"/>
    <w:pPr>
      <w:autoSpaceDN w:val="0"/>
      <w:spacing w:before="180" w:after="180" w:line="240" w:lineRule="exact"/>
      <w:textAlignment w:val="baseline"/>
    </w:pPr>
    <w:rPr>
      <w:rFonts w:ascii="Verdana" w:eastAsia="DejaVu Sans" w:hAnsi="Verdana" w:cs="Lohit Hindi"/>
      <w:i/>
      <w:color w:val="000000"/>
      <w:szCs w:val="18"/>
      <w:lang w:eastAsia="nl-NL"/>
    </w:rPr>
  </w:style>
  <w:style w:type="paragraph" w:customStyle="1" w:styleId="WobBijlageLedenArtikel1">
    <w:name w:val="Wob_Bijlage_Leden_Artikel_1"/>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WobBijlageLedenArtikel10">
    <w:name w:val="Wob_Bijlage_Leden_Artikel_10"/>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WobBijlageLedenArtikel11">
    <w:name w:val="Wob_Bijlage_Leden_Artikel_11"/>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WobBijlageLedenArtikel3">
    <w:name w:val="Wob_Bijlage_Leden_Artikel_3"/>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WobBijlageLedenArtikel6">
    <w:name w:val="Wob_Bijlage_Leden_Artikel_6"/>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WobBijlageLedenArtikel7">
    <w:name w:val="Wob_Bijlage_Leden_Artikel_7"/>
    <w:basedOn w:val="Standaard"/>
    <w:next w:val="Standaard"/>
    <w:rsid w:val="004B0AA3"/>
    <w:pPr>
      <w:autoSpaceDN w:val="0"/>
      <w:spacing w:after="0" w:line="240" w:lineRule="exact"/>
      <w:textAlignment w:val="baseline"/>
    </w:pPr>
    <w:rPr>
      <w:rFonts w:ascii="Verdana" w:eastAsia="DejaVu Sans" w:hAnsi="Verdana" w:cs="Lohit Hindi"/>
      <w:color w:val="000000"/>
      <w:szCs w:val="18"/>
      <w:lang w:eastAsia="nl-NL"/>
    </w:rPr>
  </w:style>
  <w:style w:type="paragraph" w:customStyle="1" w:styleId="Workaroundalineatekstblok">
    <w:name w:val="Workaround alinea tekstblok"/>
    <w:rsid w:val="004B0AA3"/>
    <w:pPr>
      <w:autoSpaceDN w:val="0"/>
      <w:spacing w:after="180" w:line="240" w:lineRule="exact"/>
      <w:textAlignment w:val="baseline"/>
    </w:pPr>
    <w:rPr>
      <w:rFonts w:ascii="Verdana" w:eastAsia="DejaVu Sans" w:hAnsi="Verdana" w:cs="Lohit Hindi"/>
      <w:color w:val="000000"/>
      <w:sz w:val="18"/>
      <w:szCs w:val="18"/>
      <w:lang w:eastAsia="nl-NL"/>
    </w:rPr>
  </w:style>
  <w:style w:type="paragraph" w:customStyle="1" w:styleId="Workaroundfunctieondertekenaar">
    <w:name w:val="Workaround functie ondertekenaar"/>
    <w:next w:val="Standaard"/>
    <w:rsid w:val="004B0AA3"/>
    <w:pPr>
      <w:autoSpaceDN w:val="0"/>
      <w:spacing w:after="0" w:line="240" w:lineRule="exact"/>
      <w:textAlignment w:val="baseline"/>
    </w:pPr>
    <w:rPr>
      <w:rFonts w:ascii="Verdana" w:eastAsia="DejaVu Sans" w:hAnsi="Verdana" w:cs="Lohit Hindi"/>
      <w:i/>
      <w:color w:val="000000"/>
      <w:sz w:val="18"/>
      <w:szCs w:val="18"/>
      <w:lang w:eastAsia="nl-NL"/>
    </w:rPr>
  </w:style>
  <w:style w:type="paragraph" w:customStyle="1" w:styleId="Workaroundgroetregel">
    <w:name w:val="Workaround groetregel"/>
    <w:next w:val="Standaard"/>
    <w:rsid w:val="004B0AA3"/>
    <w:pPr>
      <w:autoSpaceDN w:val="0"/>
      <w:spacing w:before="360" w:after="0" w:line="240" w:lineRule="exact"/>
      <w:textAlignment w:val="baseline"/>
    </w:pPr>
    <w:rPr>
      <w:rFonts w:ascii="Verdana" w:eastAsia="DejaVu Sans" w:hAnsi="Verdana" w:cs="Lohit Hindi"/>
      <w:color w:val="000000"/>
      <w:sz w:val="18"/>
      <w:szCs w:val="18"/>
      <w:lang w:eastAsia="nl-NL"/>
    </w:rPr>
  </w:style>
  <w:style w:type="paragraph" w:customStyle="1" w:styleId="Workaroundministerieondertekenaar">
    <w:name w:val="Workaround ministerie ondertekenaar"/>
    <w:next w:val="Standaard"/>
    <w:rsid w:val="004B0AA3"/>
    <w:pPr>
      <w:autoSpaceDN w:val="0"/>
      <w:spacing w:after="720" w:line="240" w:lineRule="exact"/>
      <w:textAlignment w:val="baseline"/>
    </w:pPr>
    <w:rPr>
      <w:rFonts w:ascii="Verdana" w:eastAsia="DejaVu Sans" w:hAnsi="Verdana" w:cs="Lohit Hindi"/>
      <w:color w:val="000000"/>
      <w:sz w:val="18"/>
      <w:szCs w:val="18"/>
      <w:lang w:eastAsia="nl-NL"/>
    </w:rPr>
  </w:style>
  <w:style w:type="paragraph" w:customStyle="1" w:styleId="Workaroundnaamondertekenaar">
    <w:name w:val="Workaround naam ondertekenaar"/>
    <w:next w:val="Standaard"/>
    <w:rsid w:val="004B0AA3"/>
    <w:pPr>
      <w:autoSpaceDN w:val="0"/>
      <w:spacing w:after="0" w:line="240" w:lineRule="exact"/>
      <w:textAlignment w:val="baseline"/>
    </w:pPr>
    <w:rPr>
      <w:rFonts w:ascii="Verdana" w:eastAsia="DejaVu Sans" w:hAnsi="Verdana" w:cs="Lohit Hindi"/>
      <w:color w:val="000000"/>
      <w:sz w:val="18"/>
      <w:szCs w:val="18"/>
      <w:lang w:eastAsia="nl-NL"/>
    </w:rPr>
  </w:style>
  <w:style w:type="character" w:styleId="Verwijzingopmerking">
    <w:name w:val="annotation reference"/>
    <w:basedOn w:val="Standaardalinea-lettertype"/>
    <w:uiPriority w:val="99"/>
    <w:semiHidden/>
    <w:unhideWhenUsed/>
    <w:rsid w:val="004B0AA3"/>
    <w:rPr>
      <w:sz w:val="16"/>
      <w:szCs w:val="16"/>
    </w:rPr>
  </w:style>
  <w:style w:type="paragraph" w:styleId="Tekstopmerking">
    <w:name w:val="annotation text"/>
    <w:basedOn w:val="Standaard"/>
    <w:link w:val="TekstopmerkingChar"/>
    <w:uiPriority w:val="99"/>
    <w:unhideWhenUsed/>
    <w:rsid w:val="004B0AA3"/>
    <w:pPr>
      <w:spacing w:after="0" w:line="240" w:lineRule="auto"/>
    </w:pPr>
    <w:rPr>
      <w:rFonts w:eastAsiaTheme="minorHAnsi"/>
      <w:sz w:val="20"/>
    </w:rPr>
  </w:style>
  <w:style w:type="character" w:customStyle="1" w:styleId="TekstopmerkingChar">
    <w:name w:val="Tekst opmerking Char"/>
    <w:basedOn w:val="Standaardalinea-lettertype"/>
    <w:link w:val="Tekstopmerking"/>
    <w:uiPriority w:val="99"/>
    <w:rsid w:val="004B0AA3"/>
    <w:rPr>
      <w:rFonts w:eastAsiaTheme="minorHAnsi"/>
    </w:rPr>
  </w:style>
  <w:style w:type="paragraph" w:styleId="Ballontekst">
    <w:name w:val="Balloon Text"/>
    <w:basedOn w:val="Standaard"/>
    <w:link w:val="BallontekstChar"/>
    <w:uiPriority w:val="99"/>
    <w:semiHidden/>
    <w:unhideWhenUsed/>
    <w:rsid w:val="004B0AA3"/>
    <w:pPr>
      <w:autoSpaceDN w:val="0"/>
      <w:spacing w:after="0" w:line="240" w:lineRule="auto"/>
      <w:textAlignment w:val="baseline"/>
    </w:pPr>
    <w:rPr>
      <w:rFonts w:ascii="Segoe UI" w:eastAsia="DejaVu Sans" w:hAnsi="Segoe UI" w:cs="Segoe UI"/>
      <w:color w:val="000000"/>
      <w:szCs w:val="18"/>
      <w:lang w:eastAsia="nl-NL"/>
    </w:rPr>
  </w:style>
  <w:style w:type="character" w:customStyle="1" w:styleId="BallontekstChar">
    <w:name w:val="Ballontekst Char"/>
    <w:basedOn w:val="Standaardalinea-lettertype"/>
    <w:link w:val="Ballontekst"/>
    <w:uiPriority w:val="99"/>
    <w:semiHidden/>
    <w:rsid w:val="004B0AA3"/>
    <w:rPr>
      <w:rFonts w:ascii="Segoe UI" w:eastAsia="DejaVu Sans" w:hAnsi="Segoe UI" w:cs="Segoe UI"/>
      <w:color w:val="000000"/>
      <w:sz w:val="18"/>
      <w:szCs w:val="18"/>
      <w:lang w:eastAsia="nl-NL"/>
    </w:rPr>
  </w:style>
  <w:style w:type="table" w:styleId="Rastertabel4-Accent1">
    <w:name w:val="Grid Table 4 Accent 1"/>
    <w:basedOn w:val="Standaardtabel"/>
    <w:uiPriority w:val="49"/>
    <w:rsid w:val="004B0AA3"/>
    <w:pPr>
      <w:spacing w:after="0" w:line="240" w:lineRule="auto"/>
    </w:pPr>
    <w:rPr>
      <w:rFonts w:eastAsiaTheme="minorHAnsi"/>
      <w:sz w:val="24"/>
      <w:szCs w:val="24"/>
    </w:rPr>
    <w:tblPr>
      <w:tblStyleRowBandSize w:val="1"/>
      <w:tblStyleColBandSize w:val="1"/>
      <w:tblBorders>
        <w:top w:val="single" w:sz="4" w:space="0" w:color="AE87EB" w:themeColor="accent1" w:themeTint="99"/>
        <w:left w:val="single" w:sz="4" w:space="0" w:color="AE87EB" w:themeColor="accent1" w:themeTint="99"/>
        <w:bottom w:val="single" w:sz="4" w:space="0" w:color="AE87EB" w:themeColor="accent1" w:themeTint="99"/>
        <w:right w:val="single" w:sz="4" w:space="0" w:color="AE87EB" w:themeColor="accent1" w:themeTint="99"/>
        <w:insideH w:val="single" w:sz="4" w:space="0" w:color="AE87EB" w:themeColor="accent1" w:themeTint="99"/>
        <w:insideV w:val="single" w:sz="4" w:space="0" w:color="AE87EB" w:themeColor="accent1" w:themeTint="99"/>
      </w:tblBorders>
    </w:tblPr>
    <w:tblStylePr w:type="firstRow">
      <w:rPr>
        <w:b/>
        <w:bCs/>
        <w:color w:val="FFFFFF" w:themeColor="background1"/>
      </w:rPr>
      <w:tblPr/>
      <w:tcPr>
        <w:tcBorders>
          <w:top w:val="single" w:sz="4" w:space="0" w:color="7938DF" w:themeColor="accent1"/>
          <w:left w:val="single" w:sz="4" w:space="0" w:color="7938DF" w:themeColor="accent1"/>
          <w:bottom w:val="single" w:sz="4" w:space="0" w:color="7938DF" w:themeColor="accent1"/>
          <w:right w:val="single" w:sz="4" w:space="0" w:color="7938DF" w:themeColor="accent1"/>
          <w:insideH w:val="nil"/>
          <w:insideV w:val="nil"/>
        </w:tcBorders>
        <w:shd w:val="clear" w:color="auto" w:fill="7938DF" w:themeFill="accent1"/>
      </w:tcPr>
    </w:tblStylePr>
    <w:tblStylePr w:type="lastRow">
      <w:rPr>
        <w:b/>
        <w:bCs/>
      </w:rPr>
      <w:tblPr/>
      <w:tcPr>
        <w:tcBorders>
          <w:top w:val="double" w:sz="4" w:space="0" w:color="7938DF" w:themeColor="accent1"/>
        </w:tcBorders>
      </w:tcPr>
    </w:tblStylePr>
    <w:tblStylePr w:type="firstCol">
      <w:rPr>
        <w:b/>
        <w:bCs/>
      </w:rPr>
    </w:tblStylePr>
    <w:tblStylePr w:type="lastCol">
      <w:rPr>
        <w:b/>
        <w:bCs/>
      </w:rPr>
    </w:tblStylePr>
    <w:tblStylePr w:type="band1Vert">
      <w:tblPr/>
      <w:tcPr>
        <w:shd w:val="clear" w:color="auto" w:fill="E4D7F8" w:themeFill="accent1" w:themeFillTint="33"/>
      </w:tcPr>
    </w:tblStylePr>
    <w:tblStylePr w:type="band1Horz">
      <w:tblPr/>
      <w:tcPr>
        <w:shd w:val="clear" w:color="auto" w:fill="E4D7F8" w:themeFill="accent1" w:themeFillTint="33"/>
      </w:tcPr>
    </w:tblStylePr>
  </w:style>
  <w:style w:type="paragraph" w:styleId="Voetnoottekst">
    <w:name w:val="footnote text"/>
    <w:basedOn w:val="Standaard"/>
    <w:link w:val="VoetnoottekstChar"/>
    <w:uiPriority w:val="99"/>
    <w:semiHidden/>
    <w:unhideWhenUsed/>
    <w:rsid w:val="004B0AA3"/>
    <w:pPr>
      <w:spacing w:after="0" w:line="240" w:lineRule="auto"/>
    </w:pPr>
    <w:rPr>
      <w:rFonts w:eastAsiaTheme="minorHAnsi"/>
      <w:sz w:val="20"/>
    </w:rPr>
  </w:style>
  <w:style w:type="character" w:customStyle="1" w:styleId="VoetnoottekstChar">
    <w:name w:val="Voetnoottekst Char"/>
    <w:basedOn w:val="Standaardalinea-lettertype"/>
    <w:link w:val="Voetnoottekst"/>
    <w:uiPriority w:val="99"/>
    <w:semiHidden/>
    <w:rsid w:val="004B0AA3"/>
    <w:rPr>
      <w:rFonts w:eastAsiaTheme="minorHAnsi"/>
    </w:rPr>
  </w:style>
  <w:style w:type="character" w:styleId="Voetnootmarkering">
    <w:name w:val="footnote reference"/>
    <w:basedOn w:val="Standaardalinea-lettertype"/>
    <w:uiPriority w:val="99"/>
    <w:semiHidden/>
    <w:unhideWhenUsed/>
    <w:rsid w:val="004B0AA3"/>
    <w:rPr>
      <w:vertAlign w:val="superscript"/>
    </w:rPr>
  </w:style>
  <w:style w:type="paragraph" w:styleId="Revisie">
    <w:name w:val="Revision"/>
    <w:hidden/>
    <w:uiPriority w:val="99"/>
    <w:semiHidden/>
    <w:rsid w:val="004B0AA3"/>
    <w:pPr>
      <w:spacing w:after="0" w:line="240" w:lineRule="auto"/>
    </w:pPr>
    <w:rPr>
      <w:rFonts w:ascii="Verdana" w:eastAsia="DejaVu Sans" w:hAnsi="Verdana" w:cs="Lohit Hindi"/>
      <w:color w:val="000000"/>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4B0AA3"/>
    <w:pPr>
      <w:autoSpaceDN w:val="0"/>
      <w:textAlignment w:val="baseline"/>
    </w:pPr>
    <w:rPr>
      <w:rFonts w:ascii="Verdana" w:eastAsia="DejaVu Sans" w:hAnsi="Verdana" w:cs="Lohit Hindi"/>
      <w:b/>
      <w:bCs/>
      <w:color w:val="000000"/>
      <w:lang w:eastAsia="nl-NL"/>
    </w:rPr>
  </w:style>
  <w:style w:type="character" w:customStyle="1" w:styleId="OnderwerpvanopmerkingChar">
    <w:name w:val="Onderwerp van opmerking Char"/>
    <w:basedOn w:val="TekstopmerkingChar"/>
    <w:link w:val="Onderwerpvanopmerking"/>
    <w:uiPriority w:val="99"/>
    <w:semiHidden/>
    <w:rsid w:val="004B0AA3"/>
    <w:rPr>
      <w:rFonts w:ascii="Verdana" w:eastAsia="DejaVu Sans" w:hAnsi="Verdana" w:cs="Lohit Hindi"/>
      <w:b/>
      <w:bCs/>
      <w:color w:val="000000"/>
      <w:lang w:eastAsia="nl-NL"/>
    </w:rPr>
  </w:style>
  <w:style w:type="paragraph" w:customStyle="1" w:styleId="Default">
    <w:name w:val="Default"/>
    <w:rsid w:val="004B0AA3"/>
    <w:pPr>
      <w:autoSpaceDE w:val="0"/>
      <w:autoSpaceDN w:val="0"/>
      <w:adjustRightInd w:val="0"/>
      <w:spacing w:after="0" w:line="240" w:lineRule="auto"/>
    </w:pPr>
    <w:rPr>
      <w:rFonts w:ascii="Calibri" w:eastAsiaTheme="minorHAnsi" w:hAnsi="Calibri" w:cs="Calibri"/>
      <w:color w:val="000000"/>
      <w:sz w:val="24"/>
      <w:szCs w:val="24"/>
    </w:rPr>
  </w:style>
  <w:style w:type="table" w:styleId="Rastertabel4-Accent3">
    <w:name w:val="Grid Table 4 Accent 3"/>
    <w:basedOn w:val="Standaardtabel"/>
    <w:uiPriority w:val="49"/>
    <w:rsid w:val="004B0AA3"/>
    <w:pPr>
      <w:autoSpaceDN w:val="0"/>
      <w:spacing w:after="0" w:line="240" w:lineRule="auto"/>
      <w:textAlignment w:val="baseline"/>
    </w:pPr>
    <w:rPr>
      <w:rFonts w:ascii="Times New Roman" w:eastAsia="DejaVu Sans" w:hAnsi="Times New Roman" w:cs="Lohit Hindi"/>
      <w:lang w:eastAsia="nl-NL"/>
    </w:rPr>
    <w:tblPr>
      <w:tblStyleRowBandSize w:val="1"/>
      <w:tblStyleColBandSize w:val="1"/>
      <w:tblBorders>
        <w:top w:val="single" w:sz="4" w:space="0" w:color="A0A1A0" w:themeColor="accent3" w:themeTint="99"/>
        <w:left w:val="single" w:sz="4" w:space="0" w:color="A0A1A0" w:themeColor="accent3" w:themeTint="99"/>
        <w:bottom w:val="single" w:sz="4" w:space="0" w:color="A0A1A0" w:themeColor="accent3" w:themeTint="99"/>
        <w:right w:val="single" w:sz="4" w:space="0" w:color="A0A1A0" w:themeColor="accent3" w:themeTint="99"/>
        <w:insideH w:val="single" w:sz="4" w:space="0" w:color="A0A1A0" w:themeColor="accent3" w:themeTint="99"/>
        <w:insideV w:val="single" w:sz="4" w:space="0" w:color="A0A1A0" w:themeColor="accent3" w:themeTint="99"/>
      </w:tblBorders>
    </w:tblPr>
    <w:tblStylePr w:type="firstRow">
      <w:rPr>
        <w:b/>
        <w:bCs/>
        <w:color w:val="FFFFFF" w:themeColor="background1"/>
      </w:rPr>
      <w:tblPr/>
      <w:tcPr>
        <w:tcBorders>
          <w:top w:val="single" w:sz="4" w:space="0" w:color="626362" w:themeColor="accent3"/>
          <w:left w:val="single" w:sz="4" w:space="0" w:color="626362" w:themeColor="accent3"/>
          <w:bottom w:val="single" w:sz="4" w:space="0" w:color="626362" w:themeColor="accent3"/>
          <w:right w:val="single" w:sz="4" w:space="0" w:color="626362" w:themeColor="accent3"/>
          <w:insideH w:val="nil"/>
          <w:insideV w:val="nil"/>
        </w:tcBorders>
        <w:shd w:val="clear" w:color="auto" w:fill="626362" w:themeFill="accent3"/>
      </w:tcPr>
    </w:tblStylePr>
    <w:tblStylePr w:type="lastRow">
      <w:rPr>
        <w:b/>
        <w:bCs/>
      </w:rPr>
      <w:tblPr/>
      <w:tcPr>
        <w:tcBorders>
          <w:top w:val="double" w:sz="4" w:space="0" w:color="626362"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bs\CompanyApps\RIEC_Huisstijl\Taskforce-RIEC\Word\RIEC\RIEC_Rapport%20Light.dotx" TargetMode="External"/></Relationships>
</file>

<file path=word/theme/theme1.xml><?xml version="1.0" encoding="utf-8"?>
<a:theme xmlns:a="http://schemas.openxmlformats.org/drawingml/2006/main" name="Thema1">
  <a:themeElements>
    <a:clrScheme name="RIECLIEC">
      <a:dk1>
        <a:srgbClr val="1A1918"/>
      </a:dk1>
      <a:lt1>
        <a:srgbClr val="FFFFFF"/>
      </a:lt1>
      <a:dk2>
        <a:srgbClr val="1A1918"/>
      </a:dk2>
      <a:lt2>
        <a:srgbClr val="FFFFFF"/>
      </a:lt2>
      <a:accent1>
        <a:srgbClr val="7938DF"/>
      </a:accent1>
      <a:accent2>
        <a:srgbClr val="1E262E"/>
      </a:accent2>
      <a:accent3>
        <a:srgbClr val="626362"/>
      </a:accent3>
      <a:accent4>
        <a:srgbClr val="FFFEFE"/>
      </a:accent4>
      <a:accent5>
        <a:srgbClr val="FFFFFF"/>
      </a:accent5>
      <a:accent6>
        <a:srgbClr val="FFFFFF"/>
      </a:accent6>
      <a:hlink>
        <a:srgbClr val="7938DF"/>
      </a:hlink>
      <a:folHlink>
        <a:srgbClr val="626362"/>
      </a:folHlink>
    </a:clrScheme>
    <a:fontScheme name="RIEC Huisstijl">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81ABF-33D8-5945-86D8-4DED4635E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RIEC_Rapport Light.dotx</Template>
  <TotalTime>79</TotalTime>
  <Pages>17</Pages>
  <Words>4848</Words>
  <Characters>26664</Characters>
  <Application>Microsoft Office Word</Application>
  <DocSecurity>0</DocSecurity>
  <Lines>222</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Michiel van Loon</dc:creator>
  <cp:keywords/>
  <dc:description/>
  <cp:lastModifiedBy>Michiel van Loon</cp:lastModifiedBy>
  <cp:revision>4</cp:revision>
  <cp:lastPrinted>2023-05-09T13:29:00Z</cp:lastPrinted>
  <dcterms:created xsi:type="dcterms:W3CDTF">2025-03-06T09:36:00Z</dcterms:created>
  <dcterms:modified xsi:type="dcterms:W3CDTF">2025-03-11T16:24:00Z</dcterms:modified>
</cp:coreProperties>
</file>